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B7" w:rsidRPr="00AA2682" w:rsidRDefault="00AE76B7" w:rsidP="00AE76B7">
      <w:pPr>
        <w:widowControl w:val="0"/>
        <w:suppressAutoHyphens/>
        <w:autoSpaceDE w:val="0"/>
        <w:autoSpaceDN w:val="0"/>
        <w:spacing w:after="0"/>
        <w:ind w:firstLine="260"/>
        <w:jc w:val="both"/>
        <w:textAlignment w:val="baseline"/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</w:pPr>
      <w:proofErr w:type="gramStart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Рассмотрено на заседании       </w:t>
      </w:r>
      <w:r w:rsid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                           </w:t>
      </w: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Утверждено</w:t>
      </w:r>
      <w:proofErr w:type="gramEnd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.</w:t>
      </w:r>
    </w:p>
    <w:p w:rsidR="00AE76B7" w:rsidRPr="00AA2682" w:rsidRDefault="00AE76B7" w:rsidP="00AE76B7">
      <w:pPr>
        <w:widowControl w:val="0"/>
        <w:suppressAutoHyphens/>
        <w:autoSpaceDE w:val="0"/>
        <w:autoSpaceDN w:val="0"/>
        <w:spacing w:after="0"/>
        <w:ind w:firstLine="260"/>
        <w:jc w:val="both"/>
        <w:textAlignment w:val="baseline"/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</w:pP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Педагогического совета           </w:t>
      </w:r>
      <w:r w:rsid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                          </w:t>
      </w:r>
      <w:r w:rsidR="00AA2682"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</w:t>
      </w: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Директор МБОУ СОШ </w:t>
      </w:r>
      <w:proofErr w:type="spellStart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с</w:t>
      </w:r>
      <w:proofErr w:type="gramStart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.З</w:t>
      </w:r>
      <w:proofErr w:type="gramEnd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як-Ишметово</w:t>
      </w:r>
      <w:proofErr w:type="spellEnd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</w:t>
      </w:r>
    </w:p>
    <w:p w:rsidR="00AE76B7" w:rsidRPr="00AA2682" w:rsidRDefault="00AE76B7" w:rsidP="00AE76B7">
      <w:pPr>
        <w:widowControl w:val="0"/>
        <w:suppressAutoHyphens/>
        <w:autoSpaceDE w:val="0"/>
        <w:autoSpaceDN w:val="0"/>
        <w:spacing w:after="0"/>
        <w:ind w:firstLine="260"/>
        <w:jc w:val="both"/>
        <w:textAlignment w:val="baseline"/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</w:pP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Протокол №   от                         </w:t>
      </w:r>
      <w:r w:rsid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                          </w:t>
      </w: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_____________________</w:t>
      </w:r>
      <w:proofErr w:type="spellStart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А.С.Рахимова</w:t>
      </w:r>
      <w:proofErr w:type="spellEnd"/>
    </w:p>
    <w:p w:rsidR="00AE76B7" w:rsidRPr="00AA2682" w:rsidRDefault="00AE76B7" w:rsidP="00AE76B7">
      <w:pPr>
        <w:widowControl w:val="0"/>
        <w:suppressAutoHyphens/>
        <w:autoSpaceDE w:val="0"/>
        <w:autoSpaceDN w:val="0"/>
        <w:spacing w:after="0"/>
        <w:ind w:firstLine="260"/>
        <w:jc w:val="both"/>
        <w:textAlignment w:val="baseline"/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</w:pP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                                                     </w:t>
      </w:r>
      <w:r w:rsid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                        </w:t>
      </w:r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Приказ </w:t>
      </w:r>
      <w:proofErr w:type="gramStart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>от</w:t>
      </w:r>
      <w:proofErr w:type="gramEnd"/>
      <w:r w:rsidRPr="00AA2682"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  <w:t xml:space="preserve">_____________ №_______                                       </w:t>
      </w:r>
    </w:p>
    <w:p w:rsidR="00AE76B7" w:rsidRPr="00AA2682" w:rsidRDefault="00AE76B7" w:rsidP="00AE76B7">
      <w:pPr>
        <w:widowControl w:val="0"/>
        <w:suppressAutoHyphens/>
        <w:autoSpaceDE w:val="0"/>
        <w:autoSpaceDN w:val="0"/>
        <w:spacing w:after="0"/>
        <w:ind w:firstLine="260"/>
        <w:jc w:val="both"/>
        <w:textAlignment w:val="baseline"/>
        <w:rPr>
          <w:rFonts w:ascii="Times New Roman" w:eastAsia="Arial" w:hAnsi="Times New Roman" w:cs="Times New Roman,Bold"/>
          <w:bCs/>
          <w:iCs/>
          <w:sz w:val="24"/>
          <w:szCs w:val="24"/>
          <w:lang w:eastAsia="ar-SA"/>
        </w:rPr>
      </w:pPr>
    </w:p>
    <w:p w:rsidR="00AE76B7" w:rsidRPr="00AE76B7" w:rsidRDefault="00AE76B7" w:rsidP="00AE76B7">
      <w:pPr>
        <w:keepNext/>
        <w:spacing w:after="0" w:line="240" w:lineRule="auto"/>
        <w:ind w:left="5387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E76B7" w:rsidRPr="00AE76B7" w:rsidRDefault="00AE76B7" w:rsidP="00AE76B7">
      <w:pPr>
        <w:keepNext/>
        <w:spacing w:after="0" w:line="240" w:lineRule="auto"/>
        <w:ind w:left="538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76B7" w:rsidRPr="00AE76B7" w:rsidRDefault="00AE76B7" w:rsidP="00AE76B7">
      <w:pPr>
        <w:keepNext/>
        <w:spacing w:after="0" w:line="240" w:lineRule="auto"/>
        <w:ind w:left="538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6B7" w:rsidRPr="00AE76B7" w:rsidRDefault="00AE76B7" w:rsidP="00AE76B7">
      <w:pPr>
        <w:keepNext/>
        <w:spacing w:after="0" w:line="240" w:lineRule="auto"/>
        <w:ind w:left="538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76B7" w:rsidRPr="00AE76B7" w:rsidRDefault="00AE76B7" w:rsidP="00AE76B7">
      <w:pPr>
        <w:keepNext/>
        <w:spacing w:after="0" w:line="240" w:lineRule="auto"/>
        <w:ind w:left="538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76B7" w:rsidRPr="00AE76B7" w:rsidRDefault="00AE76B7" w:rsidP="00AE76B7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</w:pPr>
      <w:r w:rsidRPr="00AE76B7"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  <w:t>ОСНОВНАЯ ОБРАЗОВАТЕЛЬНАЯ ПРОГРАММА</w:t>
      </w:r>
    </w:p>
    <w:p w:rsidR="00AE76B7" w:rsidRPr="00AE76B7" w:rsidRDefault="00AE76B7" w:rsidP="00AE76B7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  <w:t xml:space="preserve">СРЕДНЕГО </w:t>
      </w:r>
      <w:r w:rsidRPr="00AE76B7"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  <w:t>ОБЩЕГО ОБРАЗОВАНИЯ</w:t>
      </w:r>
    </w:p>
    <w:p w:rsidR="00AE76B7" w:rsidRPr="00AE76B7" w:rsidRDefault="00AE76B7" w:rsidP="00AE76B7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,Bold"/>
          <w:b/>
          <w:bCs/>
          <w:iCs/>
          <w:sz w:val="40"/>
          <w:szCs w:val="40"/>
          <w:lang w:eastAsia="ru-RU"/>
        </w:rPr>
      </w:pPr>
    </w:p>
    <w:p w:rsidR="00AA2682" w:rsidRPr="00AA2682" w:rsidRDefault="00AE76B7" w:rsidP="00AE76B7">
      <w:pPr>
        <w:spacing w:after="0" w:line="240" w:lineRule="auto"/>
        <w:jc w:val="center"/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</w:pPr>
      <w:r w:rsidRPr="00AE76B7"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  <w:t xml:space="preserve">МУНИЦИПАЛЬНОГО  БЮДЖЕТНОГО ОБЩЕОБРАЗОВАТЕЛЬНОГО УЧРЕЖДЕНИЯ "СРЕДНЯЯ ОБЩЕОБРАЗОВАТЕЛЬНАЯ ШКОЛА </w:t>
      </w:r>
    </w:p>
    <w:p w:rsidR="00AE76B7" w:rsidRPr="00AE76B7" w:rsidRDefault="00AE76B7" w:rsidP="00AA2682">
      <w:pPr>
        <w:spacing w:after="0" w:line="240" w:lineRule="auto"/>
        <w:jc w:val="center"/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</w:pPr>
      <w:r w:rsidRPr="00AE76B7"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  <w:t>СЕЛА ЗЯК-ИШМЕТОВО МУНИЦИПАЛЬНОГО РАЙОНА КУЮРГАЗИНСКИЙ РАЙОН</w:t>
      </w:r>
      <w:r w:rsidR="00AA2682" w:rsidRPr="00AA2682"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  <w:t xml:space="preserve"> </w:t>
      </w:r>
      <w:r w:rsidRPr="00AE76B7"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  <w:t>РЕСПУБЛИКИ БАШКОРТОСТАН"</w:t>
      </w: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Georgia" w:hAnsi="Times New Roman" w:cs="Times New Roman"/>
          <w:b/>
          <w:iCs/>
          <w:sz w:val="24"/>
          <w:szCs w:val="24"/>
          <w:lang w:bidi="en-US"/>
        </w:rPr>
      </w:pP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Федеральному компоненту государственного образовательного стандарта (ФК ГОС)</w:t>
      </w: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,Bold"/>
          <w:b/>
          <w:bCs/>
          <w:iCs/>
          <w:sz w:val="24"/>
          <w:szCs w:val="24"/>
          <w:lang w:eastAsia="ru-RU"/>
        </w:rPr>
      </w:pPr>
      <w:r w:rsidRPr="00AE76B7">
        <w:rPr>
          <w:rFonts w:ascii="Times New Roman" w:eastAsia="Times New Roman" w:hAnsi="Times New Roman" w:cs="Times New Roman,Bold"/>
          <w:b/>
          <w:bCs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,Bold"/>
          <w:b/>
          <w:bCs/>
          <w:iCs/>
          <w:sz w:val="24"/>
          <w:szCs w:val="24"/>
          <w:lang w:eastAsia="ru-RU"/>
        </w:rPr>
        <w:t>10-11</w:t>
      </w:r>
      <w:r w:rsidRPr="00AE76B7">
        <w:rPr>
          <w:rFonts w:ascii="Times New Roman" w:eastAsia="Times New Roman" w:hAnsi="Times New Roman" w:cs="Times New Roman,Bold"/>
          <w:b/>
          <w:bCs/>
          <w:iCs/>
          <w:sz w:val="24"/>
          <w:szCs w:val="24"/>
          <w:lang w:eastAsia="ru-RU"/>
        </w:rPr>
        <w:t xml:space="preserve"> классы)</w:t>
      </w: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</w:t>
      </w:r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>СОГЛАСОВАНА</w:t>
      </w: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</w:t>
      </w:r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на </w:t>
      </w:r>
      <w:proofErr w:type="gramStart"/>
      <w:r w:rsidRPr="00AE76B7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C</w:t>
      </w:r>
      <w:proofErr w:type="spellStart"/>
      <w:proofErr w:type="gramEnd"/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>овете</w:t>
      </w:r>
      <w:proofErr w:type="spellEnd"/>
    </w:p>
    <w:p w:rsidR="00AE76B7" w:rsidRPr="00AE76B7" w:rsidRDefault="00AE76B7" w:rsidP="00AE76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(протокол №__</w:t>
      </w:r>
      <w:proofErr w:type="spellStart"/>
      <w:r w:rsidRPr="00AE76B7">
        <w:rPr>
          <w:rFonts w:ascii="Times New Roman" w:eastAsia="Times New Roman" w:hAnsi="Times New Roman" w:cs="Times New Roman"/>
          <w:sz w:val="20"/>
          <w:szCs w:val="24"/>
          <w:lang w:eastAsia="ru-RU"/>
        </w:rPr>
        <w:t>от</w:t>
      </w:r>
      <w:r w:rsidRPr="00AE76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proofErr w:type="gramStart"/>
      <w:r w:rsidRPr="00AE76B7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spellEnd"/>
      <w:proofErr w:type="gramEnd"/>
      <w:r w:rsidRPr="00AE76B7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  <w:r w:rsidRPr="00AE7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76B7" w:rsidRPr="00AE76B7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A2682" w:rsidRPr="00236435" w:rsidRDefault="00AA2682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E76B7" w:rsidRDefault="00AE76B7" w:rsidP="00AE76B7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E76B7" w:rsidRPr="00AA2682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A2682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AA2682">
        <w:rPr>
          <w:rFonts w:ascii="Times New Roman" w:eastAsia="Times New Roman" w:hAnsi="Times New Roman" w:cs="Times New Roman"/>
          <w:lang w:eastAsia="ru-RU"/>
        </w:rPr>
        <w:t>.З</w:t>
      </w:r>
      <w:proofErr w:type="gramEnd"/>
      <w:r w:rsidRPr="00AA2682">
        <w:rPr>
          <w:rFonts w:ascii="Times New Roman" w:eastAsia="Times New Roman" w:hAnsi="Times New Roman" w:cs="Times New Roman"/>
          <w:lang w:eastAsia="ru-RU"/>
        </w:rPr>
        <w:t>як-Ишметово</w:t>
      </w:r>
      <w:proofErr w:type="spellEnd"/>
    </w:p>
    <w:p w:rsidR="00AE76B7" w:rsidRPr="00236435" w:rsidRDefault="00236435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eastAsia="ru-RU"/>
        </w:rPr>
        <w:t>201</w:t>
      </w:r>
      <w:r>
        <w:rPr>
          <w:rFonts w:ascii="Times New Roman" w:eastAsia="Times New Roman" w:hAnsi="Times New Roman" w:cs="Times New Roman"/>
          <w:lang w:val="en-US" w:eastAsia="ru-RU"/>
        </w:rPr>
        <w:t>5</w:t>
      </w:r>
      <w:bookmarkStart w:id="0" w:name="_GoBack"/>
      <w:bookmarkEnd w:id="0"/>
    </w:p>
    <w:p w:rsidR="00AE76B7" w:rsidRPr="00AA2682" w:rsidRDefault="00AE76B7" w:rsidP="00AE76B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E76B7" w:rsidRPr="00AE76B7" w:rsidRDefault="00AE76B7" w:rsidP="00AE76B7">
      <w:pPr>
        <w:widowControl w:val="0"/>
        <w:autoSpaceDE w:val="0"/>
        <w:autoSpaceDN w:val="0"/>
        <w:adjustRightInd w:val="0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AE76B7">
        <w:rPr>
          <w:rFonts w:ascii="Times New Roman" w:eastAsia="@Arial Unicode MS" w:hAnsi="Times New Roman" w:cs="Times New Roman"/>
          <w:sz w:val="24"/>
          <w:szCs w:val="24"/>
        </w:rPr>
        <w:lastRenderedPageBreak/>
        <w:t>Составители: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А.С.Рахимова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 xml:space="preserve"> –директор МБОУ СОШ </w:t>
      </w: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с</w:t>
      </w:r>
      <w:proofErr w:type="gramStart"/>
      <w:r w:rsidRPr="00AE76B7">
        <w:rPr>
          <w:rFonts w:ascii="Times New Roman" w:eastAsia="@Arial Unicode MS" w:hAnsi="Times New Roman" w:cs="Times New Roman"/>
          <w:sz w:val="24"/>
          <w:szCs w:val="24"/>
        </w:rPr>
        <w:t>.З</w:t>
      </w:r>
      <w:proofErr w:type="gramEnd"/>
      <w:r w:rsidRPr="00AE76B7">
        <w:rPr>
          <w:rFonts w:ascii="Times New Roman" w:eastAsia="@Arial Unicode MS" w:hAnsi="Times New Roman" w:cs="Times New Roman"/>
          <w:sz w:val="24"/>
          <w:szCs w:val="24"/>
        </w:rPr>
        <w:t>як-Ишметово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А.Н.Гурьянова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 xml:space="preserve"> –заместитель УВР МБОУ СОШ </w:t>
      </w: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с</w:t>
      </w:r>
      <w:proofErr w:type="gramStart"/>
      <w:r w:rsidRPr="00AE76B7">
        <w:rPr>
          <w:rFonts w:ascii="Times New Roman" w:eastAsia="@Arial Unicode MS" w:hAnsi="Times New Roman" w:cs="Times New Roman"/>
          <w:sz w:val="24"/>
          <w:szCs w:val="24"/>
        </w:rPr>
        <w:t>.З</w:t>
      </w:r>
      <w:proofErr w:type="gramEnd"/>
      <w:r w:rsidRPr="00AE76B7">
        <w:rPr>
          <w:rFonts w:ascii="Times New Roman" w:eastAsia="@Arial Unicode MS" w:hAnsi="Times New Roman" w:cs="Times New Roman"/>
          <w:sz w:val="24"/>
          <w:szCs w:val="24"/>
        </w:rPr>
        <w:t>як-Ишметово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Р.М.Зайнагабдинова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 xml:space="preserve"> - заместитель ВР МБОУ СОШ </w:t>
      </w: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с</w:t>
      </w:r>
      <w:proofErr w:type="gramStart"/>
      <w:r w:rsidRPr="00AE76B7">
        <w:rPr>
          <w:rFonts w:ascii="Times New Roman" w:eastAsia="@Arial Unicode MS" w:hAnsi="Times New Roman" w:cs="Times New Roman"/>
          <w:sz w:val="24"/>
          <w:szCs w:val="24"/>
        </w:rPr>
        <w:t>.З</w:t>
      </w:r>
      <w:proofErr w:type="gramEnd"/>
      <w:r w:rsidRPr="00AE76B7">
        <w:rPr>
          <w:rFonts w:ascii="Times New Roman" w:eastAsia="@Arial Unicode MS" w:hAnsi="Times New Roman" w:cs="Times New Roman"/>
          <w:sz w:val="24"/>
          <w:szCs w:val="24"/>
        </w:rPr>
        <w:t>як-Ишметово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Э.М.Ишмухаметова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 xml:space="preserve"> – учитель истории и обществознания, руководитель ШМО.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Г.В.Хусаинова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>-учитель математики, руководитель ШМО.</w:t>
      </w:r>
    </w:p>
    <w:p w:rsidR="00AE76B7" w:rsidRPr="00AE76B7" w:rsidRDefault="00AE76B7" w:rsidP="00AE76B7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E76B7">
        <w:rPr>
          <w:rFonts w:ascii="Times New Roman" w:eastAsia="@Arial Unicode MS" w:hAnsi="Times New Roman" w:cs="Times New Roman"/>
          <w:sz w:val="24"/>
          <w:szCs w:val="24"/>
        </w:rPr>
        <w:t>Е.Р.Фаткуллина</w:t>
      </w:r>
      <w:proofErr w:type="spellEnd"/>
      <w:r w:rsidRPr="00AE76B7">
        <w:rPr>
          <w:rFonts w:ascii="Times New Roman" w:eastAsia="@Arial Unicode MS" w:hAnsi="Times New Roman" w:cs="Times New Roman"/>
          <w:sz w:val="24"/>
          <w:szCs w:val="24"/>
        </w:rPr>
        <w:t xml:space="preserve"> – учитель русского языка и литературы, руководитель ШМО.</w:t>
      </w:r>
    </w:p>
    <w:p w:rsidR="00AE76B7" w:rsidRPr="00AE76B7" w:rsidRDefault="00AE76B7" w:rsidP="00AE76B7">
      <w:pPr>
        <w:widowControl w:val="0"/>
        <w:autoSpaceDE w:val="0"/>
        <w:autoSpaceDN w:val="0"/>
        <w:adjustRightInd w:val="0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AE76B7" w:rsidRDefault="00AE76B7" w:rsidP="00AE76B7">
      <w:pPr>
        <w:tabs>
          <w:tab w:val="left" w:pos="284"/>
          <w:tab w:val="right" w:leader="dot" w:pos="9356"/>
        </w:tabs>
        <w:ind w:left="993" w:right="140"/>
        <w:rPr>
          <w:rFonts w:eastAsia="Calibri"/>
          <w:b/>
          <w:sz w:val="28"/>
          <w:szCs w:val="28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</w:pPr>
      <w:r w:rsidRPr="003F2D9E"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  <w:t>Учредитель:</w:t>
      </w: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 w:rsidRPr="003F2D9E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  Отдел образования Администрации муниципального района </w:t>
      </w:r>
      <w:proofErr w:type="spellStart"/>
      <w:r w:rsidRPr="003F2D9E">
        <w:rPr>
          <w:rFonts w:ascii="Times New Roman" w:eastAsia="@Arial Unicode MS" w:hAnsi="Times New Roman" w:cs="Times New Roman"/>
          <w:sz w:val="28"/>
          <w:szCs w:val="28"/>
          <w:lang w:eastAsia="ru-RU"/>
        </w:rPr>
        <w:t>Куюргазинский</w:t>
      </w:r>
      <w:proofErr w:type="spellEnd"/>
      <w:r w:rsidRPr="003F2D9E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район Республики Башкортостан</w:t>
      </w: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</w:pPr>
      <w:r w:rsidRPr="003F2D9E"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  <w:t>Сроки реализации:</w:t>
      </w:r>
    </w:p>
    <w:p w:rsidR="00236435" w:rsidRDefault="00236435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  </w:t>
      </w:r>
    </w:p>
    <w:p w:rsidR="003F2D9E" w:rsidRPr="003F2D9E" w:rsidRDefault="00236435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sz w:val="28"/>
          <w:szCs w:val="28"/>
          <w:lang w:val="en-US" w:eastAsia="ru-RU"/>
        </w:rPr>
        <w:t>2</w:t>
      </w:r>
      <w:r w:rsidR="003F2D9E" w:rsidRPr="003F2D9E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года </w:t>
      </w: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AE76B7" w:rsidRPr="003F2D9E" w:rsidRDefault="00AE76B7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  основной  образовательной программы</w:t>
      </w:r>
    </w:p>
    <w:p w:rsidR="003F2D9E" w:rsidRPr="003F2D9E" w:rsidRDefault="003F2D9E" w:rsidP="003F2D9E">
      <w:pPr>
        <w:spacing w:before="30" w:after="30" w:line="240" w:lineRule="auto"/>
        <w:ind w:right="-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среднего  общего образования</w:t>
      </w:r>
    </w:p>
    <w:p w:rsidR="003F2D9E" w:rsidRP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3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8695"/>
        <w:gridCol w:w="646"/>
      </w:tblGrid>
      <w:tr w:rsidR="003F2D9E" w:rsidRPr="003F2D9E" w:rsidTr="00AA2682">
        <w:trPr>
          <w:tblCellSpacing w:w="0" w:type="dxa"/>
          <w:jc w:val="center"/>
        </w:trPr>
        <w:tc>
          <w:tcPr>
            <w:tcW w:w="9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I.   Целевой раздел</w:t>
            </w: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Требования к  уровню подготовки выпускников,  обучающихся по  основной образовательной программе  среднего    общего образования, реализующих государственный образовательный стандарт 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</w:t>
            </w:r>
            <w:proofErr w:type="gramStart"/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оценки достижения планируемых   результатов освоения   основной образовательной программы  среднего   общего образования</w:t>
            </w:r>
            <w:proofErr w:type="gramEnd"/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9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II. Содержательный раздел</w:t>
            </w: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  основных образовательных программ, реализующих     государственный образовательный стандарт 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воспитания и социализации учащихся на ступени основного общего образования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2.2.1. Цель и задачи воспитания и социализации учащихся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1071D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2.2.2.</w:t>
            </w:r>
            <w:r w:rsidR="003F2D9E"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направления и ценностные основы воспитания и социализации учащихся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2.2.3. Основное содержание воспитания и социализации учащихся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2.2.4. Виды деятельности и формы занятий с учащимися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9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III. Организационный раздел</w:t>
            </w: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3.1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Учебный план  среднего    общего образования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Внеурочная   деятельность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  условий реализации основной образовательной  программы   среднего   общего образования 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1071D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3.3.1.</w:t>
            </w:r>
            <w:r w:rsidR="003F2D9E"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кадровых условий реализации основной образовательной программы основного общего образования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1071DE" w:rsidP="00AE76B7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3.3.2.</w:t>
            </w:r>
            <w:r w:rsidR="003F2D9E"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Учебно-методический комплект 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3.3.3. Материально – технические условия реализации ООП СОО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2D9E" w:rsidRPr="003F2D9E" w:rsidTr="00AA26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3F2D9E" w:rsidRDefault="003F2D9E" w:rsidP="003F2D9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2D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3F2D9E" w:rsidRP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F2D9E" w:rsidRP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9E" w:rsidRP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9E" w:rsidRDefault="003F2D9E" w:rsidP="003F2D9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9E" w:rsidRPr="00236435" w:rsidRDefault="003F2D9E" w:rsidP="003F2D9E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9E" w:rsidRDefault="003F2D9E" w:rsidP="003F2D9E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682" w:rsidRPr="00AA2682" w:rsidRDefault="00AA2682" w:rsidP="003F2D9E">
      <w:pPr>
        <w:spacing w:before="30" w:after="3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   Целевой раздел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Пояснительная записка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</w:t>
      </w:r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   общего образования м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общеобразовательного  учреждения «Средняя общеобразовательная школа села </w:t>
      </w:r>
      <w:proofErr w:type="spellStart"/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Зяк-Ишметово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Куюргазинский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Республики Башкортостан» разработана рабочей группой педагогов на основе следующих документов: 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Закона РФ «Об образовании в Российской Федерации» от 29.12.2012 №273-ФЗ; 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СОШ </w:t>
      </w:r>
      <w:proofErr w:type="spellStart"/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як-Ишметово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Куюргазинский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Республики Башкортостан; 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 среднего общего образования определяет цели, задачи, планируемые результаты, содержание и организацию образовательного процесса на ступени среднего  общего образования, обеспечивающие достижение требований к результатам освоения основной образовательной программы среднего общего образования.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Законом "Об образовании </w:t>
      </w:r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 Федерации " средне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образование является общедоступным.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ступень общеобразовательной школы в процессе модернизации образования подвергается самым существенным структурным, организационным и содержательным изменениям. Социально-педагогическая суть этих изменений - обеспечение наибольшей личностной направленности и вариативности образования, его дифференциации и индивидуализации. Эти изменения являются ответом на требования современного общества максимально раскрыть индивидуальные способности, дарования человека и сформировать на этой основе профессионально и социально компетентную, мобильную личность, умеющую делать профессиональный и социальный выбор и нести за него ответственность, сознающую и способную отстаивать свою гражданскую позицию, гражданские права.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направлен на реализацию следующих основных целей: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у 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ответственности и правового самосознания, духовности и культуры, самостоятельности, инициативности, способности к успешной социализации в обществе;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способностями, склонностями и потребностями;</w:t>
      </w:r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обучающимся равных возможностей для их последующего профессионального образования и профессиональной деятельности, в том числе с учетом реальных потребностей рынка труда.</w:t>
      </w:r>
      <w:proofErr w:type="gramEnd"/>
    </w:p>
    <w:p w:rsidR="003F2D9E" w:rsidRPr="00AA2682" w:rsidRDefault="003F2D9E" w:rsidP="00AA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D9E" w:rsidRPr="00AA2682" w:rsidRDefault="003F2D9E" w:rsidP="00AA26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  юношеского возраста и виды  деятельности старших  школьников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Старший школьный возраст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В этом возрасте встречаются два типа учащихся: для одних характерно наличие равномерно распределенных интересов, другие отличаются ярко выраженным интересом к одной науке.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   По своему строению мотивы старших школьников характеризуются наличием ведущих, ценных для личности побуждений. Старшеклассники указывают на такие мотивы, как близость окончания школы и выбор жизненного пути, дальнейшее продолжение образования или работа по избранной профессии, потребность проявить свои способности в связи с развитием интеллектуальных сил.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      Для старшеклассника типична готовность к физическим и умственным нагрузкам. Физическое развитие благоприятствует формированию навыков и умений в труде и спорте, открывает широкие возможности для выбора профессии.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 Старший школьник стоит на пороге вступления в самостоятельную жизнь. Старшие школьники оценивают учебный процесс с точки зрения того, что он дает для их будущего. Они начинают иначе, чем подростки, смотреть на школу.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   В старшем школьном возрасте устанавливается довольно прочная связь между профессиональными и учебными интересами. У подростка учебные интересы определяют выбор профессии, у старших же школьников наблюдается 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обратное</w:t>
      </w:r>
      <w:proofErr w:type="gram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выбор профессии способствует формированию учебных интересов, изменению отношения к учебной деятельности. В связи с необходимостью самоопределения у школьников возникает потребность разобраться в окружающем и в самом себе, найти смысл происходящего. В старших классах учащиеся переходят к усвоению теоретических, методологических основ, различных учебных дисциплин.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 Требовательность к окружающим людям и строгая самооценка свидетельствуют о высоком уровне самосознания старшего школьника, а это, в свою очередь, приводит старшего школьника к самовоспитанию. В отличие от подростков у старшеклассников отчетливо проявляется новая особенность – самокритичность, которая помогает им более строго и объективно контролировать свое поведение. Юноши и девушки стремятся глубоко разобраться в своем характере, в чувствах, действиях и поступках, правильно оценить свои особенности и выработать в себе лучшие качества личности, наиболее важные и ценные с общественной точки зрения.</w:t>
      </w:r>
    </w:p>
    <w:p w:rsidR="003F2D9E" w:rsidRPr="00AA2682" w:rsidRDefault="003F2D9E" w:rsidP="00AA2682">
      <w:pPr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Задачи, решаемые старшими школьниками разными видами  деятельности 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 Освоить стартовые формы университетского образования и связанные с этим способы личностной организации.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  Выработать приемы и методы организации индивидуальной учебной деятельности. Овладеть приемами систематизации, </w:t>
      </w:r>
      <w:proofErr w:type="spell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типологизации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классификации знаний.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  Выделить сферу своих интересов в связи с современными экономическими, политическими, социальными  и научными проблемами. Освоить экспериментальные и поисковые  формы  организации деятельности.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  Овладеть стартовыми методиками организации коллектива.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 Сформировать стартовые представления  о сфере своих профессиональных интересов,  оформить социальные амбиции, овладеть методами личностной организации.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2D9E" w:rsidRPr="00AA2682" w:rsidRDefault="00AA2682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решаемые педагогами, реализующими основную образовательную программу полного общего  образования</w:t>
      </w:r>
    </w:p>
    <w:p w:rsidR="00AE76B7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Реализовать  образовательную программу старшей школы в  организационно-учебных  базовых элементах и формах высшего образования</w:t>
      </w:r>
      <w:r w:rsidR="00AE76B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2.      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учащихся к осуществлению процессов самостоятельного </w:t>
      </w:r>
      <w:proofErr w:type="spell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знаниевого</w:t>
      </w:r>
      <w:proofErr w:type="spell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конструирования (целостное видение предмета, системная организация предмета, понятийные взаимосвязи и тематические обусловленности, иерархия знаний</w:t>
      </w:r>
      <w:proofErr w:type="gramEnd"/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    Сформировать у учащихся методы и приемы по исследованию современных проблем и конструированию их эффективных решений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 Организовать систему социальной жизнедеятельности  и группового проектирования социальных  событий </w:t>
      </w:r>
    </w:p>
    <w:p w:rsidR="00AA2682" w:rsidRDefault="00AA2682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систему проектно-аналитических событий, в ходе которых  оформляется социальная, гражданская и профессиональная позиция учащихся (наставник). </w:t>
      </w:r>
    </w:p>
    <w:p w:rsidR="003F2D9E" w:rsidRPr="00AA2682" w:rsidRDefault="00AA2682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общее образование завершается обязательной итоговой государственной аттестацией выпускников. Требования к уровню подготовки выпускников настоящего 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стандарта являются основой разработки контрольно-измерительных материалов указанной аттестации.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завершившие среднее общее образование и выполнившие в полном объеме требования к уровню подготовки выпускников, вправе продолжить обучение на ступенях начального, среднего и высшего профессионального образования.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3F2D9E" w:rsidRPr="00AA2682" w:rsidRDefault="003F2D9E" w:rsidP="00AA2682">
      <w:pPr>
        <w:spacing w:before="3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 Требования к уровню подготовки  выпускников, занимающихся по  ос</w:t>
      </w:r>
      <w:r w:rsidR="00AE76B7"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новной образовательной программе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среднего   общего образования, реализующих государственный образовательный стандарт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3788"/>
        <w:gridCol w:w="3685"/>
        <w:gridCol w:w="90"/>
      </w:tblGrid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должен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знать/понимать: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должен уметь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76B7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  <w:r w:rsidR="00AE76B7"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F2D9E" w:rsidRPr="00AA2682" w:rsidRDefault="00AE76B7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связь языка и истории, культуры русского и других народов;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смысл понятий: речевая ситуация и ее компоненты, литературный язык, языковая норма, культура речи;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единицы и уровни языка, их признаки и взаимосвязь;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языковые единицы с точки зрения правильности, точности и уместности их употребления;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лингвистический анализ текстов различных функциональных стилей и разновидностей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чтение: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основные виды чтения (ознакомительно-изучающее,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ознакомительно-реферативное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 в зависимости от коммуникативной задачи;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говорение и письмо: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в практике речевого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общения основные орфоэпические, лексические, грамматические нормы современного русского литературного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основные приемы информационной переработки устного и письменного текста;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самообразования и активного участия в производственной, культурной и общественной жизни государства.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Специфические требования для образовательных учреждений с родным (нерусским) языком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осознавать национальное своеобразие русского и родного языков, различия их фонетической, лексической и грамматической систем;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вести диалог в ситуации межкультурной коммуникации;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переводить с родного языка на русский тексты разных типов. 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Литература</w:t>
            </w:r>
            <w:r w:rsidR="00AE76B7"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Родная литература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образную природу словесного искусства;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содержание изученных литературных произведений;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факты жизни и творчества писателей-классиков XIX - XX вв.;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закономерности историко-литературного процесса и черты литературных направлений;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теоретико-литературные понятия;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воспроизводить содержание литературного произведения;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"сквозные" темы и ключевые проблемы русской литературы; соотносить произведение с литературным направлением эпохи;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род и жанр произведения;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сопоставлять литературные произведения;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авторскую позицию;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выразительно читать изученные произведения (или их фрагменты), соблюдая нормы литературного произношения;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аргументированно формулировать свое отношение к прочитанному произведению;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писать рецензии на прочитанные произведения и сочинения разных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жанров на литературные темы.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образовательных учреждениях с родным (нерусским) языком обучения, наряду с вышеуказанным, ученик должен уметь: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 связного текста (устного и письменного) на необходимую тему с учетом норм русского литературного языка;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участия в диалоге или дискуссии;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самостоятельного знакомства с явлениями художественной культуры и оценки их эстетической значимости;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своего круга чтения и оценки литературных произведений.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Математика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ИКТ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(включая экономику 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право)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значение практики и вопросов, возникающих в самой математике, для формирования и развития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математической науки;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идей, методов и результатов алгебры и математического анализа для построения моделей реальных процессов и ситуаций;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возможности геометрии для описания свойств реальных предметов и их взаимного расположения;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универсальный характер законов логики математических рассуждений, их применимость в различных областях человеческой деятельности;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вероятностный характер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и закономерностей окружающего мира.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виды информационных моделей, описывающих реальные объекты и процессы;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функции операционных систем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факты, процессы и явления, характеризующие целостность отечественной и всемирной истории;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периодизацию всемирной и отечественной истории;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версии и трактовки важнейших проблем отечественной и всемирной истории;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историческую обусловленность современных общественных процессов;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исторического пути России, ее роль в мировом сообществе;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тенденции развития общества в целом как сложной динамичной системы, а также важнейших социальных институтов;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социально-гуманитарного познания;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Числовые и буквенные выражения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устройства; пользоваться оценкой и прикидкой при практических расчетах;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понятия, связанные с делимостью целых чисел, при решении математических задач;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корни многочленов с одной переменной, раскладывать многочлены на множители;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преобразования числовых и буквенных выражений, включающих степени, радикалы, логарифмы и тригонометрические функции;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значение функции по значению аргумента при различных способах задания функции;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строить графики изученных функций, выполнять преобразования графиков;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описывать по графику и по формуле поведение и свойства функций;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уравнения, системы уравнений, неравенства, используя свойства функций и их графические представления;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описания и исследования с помощью функций реальных зависимостей, представления их графически; интерпретации графиков реальных процессов.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математического анализа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сумму бесконечно убывающей геометрической прогрессии;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производные и первообразные элементарных функций, применяя правила вычисления производных и первообразных, используя справочные материалы;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исследовать функции и строить их графики с помощью производной;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с применением уравнения касательной к графику функции;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на нахождение наибольшего и наименьшего значения функции на отрезке;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площадь криволинейной трапеции;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рациональные, показательные и логарифмические уравнения и неравенства, иррациональные и тригонометрические уравнения, их системы;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доказывать несложные неравенства;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решать текстовые задачи с помощью составления уравнений и неравенств, интерпретируя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с учетом ограничений условия задачи;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изображать на координатной плоскости множества решений уравнений и неравен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 и их систем;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приближенные решения уравнений и их систем, используя графический метод;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уравнения, неравенства и системы с применением графических представлений, свойств функций, производной;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построения и исследования простейших математических моделей.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комбинаторики, статистики и теории вероятностей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вероятности событий на основе подсчета числа исходов (простейшие случаи);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анализа реальных числовых данных, представленных в виде диаграмм, графиков; для анализа информации статистического характера.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изображать геометрические фигуры и тела, выполнять чертеж по условию задачи;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доказательные рассуждения при решении задач, доказывать основные теоремы курса;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координатно-векторный метод для вычисления отношений, расстояний и углов;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строить сечения многогранников и изображать сечения тел вращения;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исследования (моделирования) несложных практических ситуаций на основе изученных формул и свойств фигур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распознавать и описывать информационные процессы в социальных, биологических и технических системах;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готовые информационные модели, оценивать их соответствие реальному объекту и целям моделирования;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достоверность информации, сопоставляя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источники;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иллюстрировать учебные работы с использованием средств информационных технологий;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создавать информационные объекты сложной структуры, в том числе гипертекстовые документы;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просматривать, создавать, редактировать, сохранять записи в базах данных, получать необходимую информацию по запросу пользователя;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наглядно представлять числовые показатели и динамику их изменения с помощью программ деловой графики;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техники безопасности и гигиенические рекомендации при использовании средств ИКТ;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эффективного применения информационных образовательных ресурсов в учебной деятельности, в том числе самообразовании;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ориентации в информационном пространстве, работы с распространенными автоматизированными информационными системами;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автоматизации коммуникационной деятельности;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соблюдения этических и правовых норм при работе с информацией;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эффективной организации индивидуального информационного пространства.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поиск исторической информации в источниках разного типа;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критически анализировать источник исторической информации (характеризовать авторство источника, время, обстоятельства и цели его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создания);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в исторической информации факты и мнения, исторические описания и исторические объяснения;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изучения исторического материала в формах конспекта, реферата, рецензии;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собственной позиции по отношению к явлениям современной жизни, исходя из их исторической обусловленности;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использования навыков исторического анализа при критическом восприятии получаемой извне социальной информации;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соотнесения своих действий и поступков окружающих с исторически возникшими формами социального поведения;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осознания себя как представителя исторически сложившегося гражданского, этнокультурного, конфессионального сообщества, гражданина России.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характеризовать основные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объекты, выделяя их существенные признаки, закономерности развития;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раскрывать на примерах изученные теоретические положения и понятия социально-экономических и гуманитарных наук;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на основе приобретенных обществоведческих знаний собственные суждения и аргументы по определенным проблемам;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подготавливать устное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выступление, творческую работу по социальной проблематике;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совершенствования собственной познавательной деятельности;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решения практических жизненных проблем, возникающих в социальной деятельности;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ориентировки в актуальных общественных событиях, определения личной гражданской позиции;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предвидения возможных последствий определенных социальных действий;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происходящих событий и поведения людей с точки зрения морали и права;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реализации и защиты прав человека и гражданина, осознанного выполнения гражданских обязанностей;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осуществления конструктивного взаимодействия людей с разными убеждениями, культурными ценностями и социальным положением.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основные географические понятия и термины; традиционные и новые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 географических исследований;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 Менделя; сцепленного наследования Т. Моргана; гомологических рядов в наследственной изменчивости; зародышевого сходства;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 Менделя; экологической пирамиды); гипотез (чистоты гамет, сущности и происхождения жизни, происхождения человека); - строение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и экосистем (структура);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полиплоидов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современную биологическую терминологию и символику;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определять и сравнивать по разным источникам информации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географические тенденции развития природных, социально-экономических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объектов, процессов и явлений;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и объяснять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разнообразные 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геоэкологическими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сопоставлять географические карты различной тематики;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выявления и объяснения географических аспектов различных текущих событий и ситуаций;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геоэкономической ситуации в России, других странах и регионах мира, тенденций их возможного развития;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</w:t>
            </w:r>
            <w:r w:rsidR="00422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объяснять: 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саморазвития и смены экосистем, необходимости сохранения многообразия видов;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темновых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реакций фотосинтеза; движущих сил эволюции; путей и направлений эволюции;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разной сложности по биологии;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схемы скрещивания, пути переноса веществ и энергии в экосистемах (цепи питания,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пищевые сети);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описывать клетки растений и животных (под микроскопом), особей вида по морфологическому критерию, экосистемы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агроэкосистемы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местности; готовить и описывать микропрепараты;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исследовать биологические системы на биологических моделях (аквариум);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 биологические объекты (клетки растений, животных, грибов и бактерий, экосистемы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агроэкосистемы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видообразования; макр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микроэволюцию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пути и направления эволюции) и делать выводы на основе сравнения;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науке;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грамотного оформления результатов биологических исследований;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первой помощи при простудных и других заболеваниях, отравлении пищевыми продуктами;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собственной позиции по отношению к экологическим проблемам, поведению в природной среде;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этических аспектов некоторых исследований в области биотехнологии (клонирование, искусственное оплодотворение).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Биология (профильный уровень)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 Менделя; сцепленного наследования Т. Моргана;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гомологических рядов в наследственной изменчивости; зародышевого сходства;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 Менделя; экологической пирамиды); гипотез (чистоты гамет, сущности и происхождения жизни, происхождения человека);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строение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полиплоидов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современную биологическую терминологию и символику;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объяснять: 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саморазвития и смены экосистем, необходимости сохранения многообразия видов;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разной сложности по биологии;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схемы скрещивания, пути переноса веществ и энергии в экосистемах (цепи питания, пищевые сети);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описывать клетки растений и животных (под микроскопом), особей вида по морфологическому критерию, экосистемы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агроэкосистемы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местности; готовить и описывать микропрепараты;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исследовать биологические системы на биологических моделях (аквариум);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 биологические объекты (клетки растений, животных, грибов и бактерий, экосистемы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агроэкосистемы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видообразования; макр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микроэволюцию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пути и направления эволюции) и делать выводы на основе сравнения;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грамотного оформления результатов биологических исследований;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первой помощи при простудных и других заболеваниях, отравлении пищевыми продуктами;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собственной позиции по отношению к экологическим проблемам, поведению в природной среде;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оценки этических аспектов некоторых исследований в области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биотехнологии (клонирование, искусственное оплодотворение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Физика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Солнечная система, галактика, Вселенная;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вклад российских и зарубежных ученых, оказавших наибольшее влияние на развитие физики.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важнейшие химические понятия: вещество, химический элемент, атом, молекула, относительные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атомная и молекулярная массы, ион, аллотропия, изотопы, химическая связь,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законы химии: сохранения массы веществ, постоянства состава, периодический закон;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теории химии: химической связи, электролитической диссоциации, строения органических соединений;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</w:t>
            </w:r>
            <w:proofErr w:type="gramEnd"/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задачи государственных служб по защите населения и территорий от чрезвычайных ситуаций;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российского законодательства об обороне государства и воинской обязанности граждан;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 и предназначение Вооруженных Сил Российской Федерации;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первоначальной постановки на воинский учет, медицинского освидетельствования, призыва на военную службу; 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требования, предъявляемые военной службой к уровню подготовки призывника;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предназначение, структуру и задачи РСЧС;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предназначение, структуру и задачи гражданской обороны;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правила безопасности дорожного движения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радио- и телекоммуникаций, квантовой физики в создании ядерной энергетики, лазеров;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обеспечения безопасности жизнедеятельности в процессе использования транспортных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средств, бытовых электроприборов, средств радио- и телекоммуникационной связи;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влияния на организм человека и другие организмы загрязнения окружающей среды;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рационального природопользования и охраны окружающей среды.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изученные вещества по "тривиальной" или международной номенклатуре;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химический эксперимент по распознаванию важнейших неорганических и органических веществ;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самостоятельный поиск химической информации с использованием различных источников (научно-популярных изданий, компьютерных баз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в различных формах;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объяснения химических явлений, происходящих в природе, быту и на производстве;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определения возможности протекания химических превращений в различных условиях и оценки их последствий;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экологически грамотного поведения в окружающей среде;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влияния химического загрязнения окружающей среды на организм человека и другие живые организмы;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безопасного обращения с горючими и токсичными веществами, лабораторным оборудованием;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приготовления растворов заданной концентрации в быту и на производстве;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критической оценки достоверности химической информации, поступающей из разных источников.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защиты населения от чрезвычайных ситуаций природного и техногенного характера;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в области гражданской обороны;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средствами индивидуальной и коллективной защиты;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уровень своей подготовки и осуществлять осознанное самоопределение по отношению к военной службе;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приобретенные знания и умения в практической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ведения здорового образа жизни;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первой медицинской помощи;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в себе духовных и физических качеств, необходимых для военной службы;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обращения в случае необходимости в службы экстренной помощи;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(абзац введен Приказом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от 19.10.2009 № 427)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адекватно оценивать транспортные ситуации, опасные для жизни и здоровья;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(абзац введен Приказом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от 19.10.2009 № 427)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(абзац введен Приказом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от 19.10.2009 № 427)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контроля и оценки физического развития и физической подготовленности;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простейшие приемы самомассажа и релаксации;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приемы защиты и </w:t>
            </w: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самообороны, страховки и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творческое сотрудничество в коллективных формах занятий физической культурой;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повышения работоспособности, укрепления и сохранения здоровья;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подготовки к профессиональной деятельности и службе в Вооруженных Силах Российской Федерации;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организации и проведения индивидуального, коллективного и семейного отдыха, участия в массовых спортивных соревнованиях;</w:t>
            </w:r>
          </w:p>
          <w:p w:rsidR="003F2D9E" w:rsidRPr="00AA2682" w:rsidRDefault="003F2D9E" w:rsidP="00AA268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активной творческой жизнедеятельности, выбора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1.3.  Система </w:t>
      </w:r>
      <w:proofErr w:type="gramStart"/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оценки достижения планируемых результатов освоения основной образовательной программы среднего общего образования</w:t>
      </w:r>
      <w:proofErr w:type="gramEnd"/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государственного образовательного стандарта  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основного  общего образования.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оценки качества образования   положены  принципы: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реалистичности требований, норм и показателей качества образования, их социальной и личностной значимости;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объективности, достоверности, полноты и системности информации о качестве образования;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открытости, прозрачности процедур оценки качества образования;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инструментальности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технологичности используемых показателей с учетом потребностей разных потребителей образовательных услуг, минимизации их количества;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учета индивидуальных особенностей развития отдельных учащихся при оценке результатов их обучения, воспитания;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доступности информации о состоянии и качестве образования для различных групп потребителей; 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соблюдения морально-этических норм при проведении процедур оценки качества образования;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повышения потенциала внутренней оценки, самооценки, самоанализа каждого педагога.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Составляющие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оценки качества образования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Оценка качества образования осуществляется посредством:</w:t>
      </w:r>
    </w:p>
    <w:p w:rsidR="003F2D9E" w:rsidRPr="00AA2682" w:rsidRDefault="003F2D9E" w:rsidP="00AA2682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системы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внутришкольного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контроля;</w:t>
      </w:r>
    </w:p>
    <w:p w:rsidR="003F2D9E" w:rsidRPr="00AA2682" w:rsidRDefault="003F2D9E" w:rsidP="00AA2682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общественной экспертизы качества образования, которая организуется силами общественных организаций и объединений,  родителей учащихся школы;</w:t>
      </w:r>
    </w:p>
    <w:p w:rsidR="00AE76B7" w:rsidRPr="00AA2682" w:rsidRDefault="003F2D9E" w:rsidP="00AA2682">
      <w:pPr>
        <w:numPr>
          <w:ilvl w:val="0"/>
          <w:numId w:val="5"/>
        </w:num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экспертизы качества образования, организуемой профессиональным образовательным сообществом по заявке школы</w:t>
      </w:r>
      <w:r w:rsidR="00AE76B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2D9E" w:rsidRPr="00AA2682" w:rsidRDefault="003F2D9E" w:rsidP="00AA2682">
      <w:pPr>
        <w:numPr>
          <w:ilvl w:val="0"/>
          <w:numId w:val="5"/>
        </w:num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объединения педагогов школы обеспечивают помощь отдельным педагогам в формировании собственных систем оценки качества обучения и воспитания, проводят экспертизу индивидуальных систем оценки качества образования, используемых учителями.  Школьная система качества образования  предполагает широкое участие в осуществлении оценочной деятельности общественности (наблюдатели на экзаменах в ходе государственной итоговой аттестации). 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Нормативными документами, регламентирующими оценку качества результатов освоения  ООП основного общего образования, является положение о  промежуточной аттестации учащихся.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внешней оценки качества образования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3292"/>
        <w:gridCol w:w="3531"/>
      </w:tblGrid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оценки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оценки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Инструментарий оценки качества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достижения </w:t>
            </w:r>
            <w:proofErr w:type="gramStart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итоговая аттестация в новой форме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Выпускной экзамен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РФ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Олимпиады районного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Разрабатывает муниципальный  орган управления образования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Олимпиады регионального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Разрабатывает региональный орган управления образования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Интеллектуальные, творческие конкурсы регионального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Разрабатывает региональный орган управления образования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Интеллектуальные, творческие конкурсы районного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Разрабатывает муниципальный орган управления образования</w:t>
            </w:r>
          </w:p>
        </w:tc>
      </w:tr>
    </w:tbl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 и учета достижений обучающихся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3197"/>
        <w:gridCol w:w="1611"/>
        <w:gridCol w:w="1870"/>
      </w:tblGrid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формы и методы контроля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Иные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формы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учета</w:t>
            </w:r>
            <w:proofErr w:type="spellEnd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достижений</w:t>
            </w:r>
            <w:proofErr w:type="spellEnd"/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текущая аттестация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итоговая (четверть, год) аттестация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урочная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 деятельность</w:t>
            </w:r>
          </w:p>
        </w:tc>
      </w:tr>
      <w:tr w:rsidR="003F2D9E" w:rsidRPr="00AA2682" w:rsidTr="003F2D9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устный опрос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письменная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самостоятельная   работа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диктанты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контрольное списывание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тестовые задания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графическая работа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изложение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доклад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творческая работа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-диагностическая  контрольная работа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диктанты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изложения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техники чтения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динамики текущей успеваемости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участие  в выставках, конкурсах, соревнованиях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участие в олимпиадах 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активность в проектах и программах </w:t>
            </w: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</w:t>
            </w:r>
          </w:p>
          <w:p w:rsidR="003F2D9E" w:rsidRPr="00AA2682" w:rsidRDefault="003F2D9E" w:rsidP="00AA2682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творческий отчет</w:t>
            </w:r>
          </w:p>
        </w:tc>
      </w:tr>
    </w:tbl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Формы представления образовательных результатов: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аттестат о среднем общем образовании</w:t>
      </w:r>
    </w:p>
    <w:p w:rsidR="003F2D9E" w:rsidRPr="00AA2682" w:rsidRDefault="0042275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3F2D9E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табель успеваемости по предметам (с указанием требований, предъявляемых к  выставлению отметок);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устная оценка успешности результатов, формулировка причин неудач и рекомендаций по устранению пробелов в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предметам;</w:t>
      </w:r>
    </w:p>
    <w:p w:rsidR="003F2D9E" w:rsidRPr="0042275E" w:rsidRDefault="0042275E" w:rsidP="0042275E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портфолио; 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 Содержательный раздел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2.1 Содержание основных образовательных программ  среднего общего образования 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    ПО РУССКОМУ ЯЗЫКУ</w:t>
      </w:r>
      <w:r w:rsidR="0042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РОДНОМУ ЯЗЫКУ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</w:t>
      </w:r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родного языка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базовом уровне среднего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основных образовательных программ 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монологической и диалогической речи.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видов чтения в зависимости от коммуникативной задачи и характера текста.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переработка текста.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Культура публичной речи.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разговорной речи.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Содержание, обеспечивающее формирование языковой и лингвистической (языковедческой) компетенций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литературного языка, их соблюдение в речевой практике.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Литературный язык и язык художественной литературы.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различных единиц и уровней языка.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Синонимия в системе русского языка.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Словари русского языка и лингвистические справочники; их использование.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орфографических и пунктуационных умений и навыков.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Лингвистический анализ текстов различных функциональных разновидностей языка.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Содержание, обеспечивающее формирование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культуроведческой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языка и культуры.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русском языке материальной и духовной культуры русского и других народов.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Взаимообогащение языков как результат взаимодействия национальных культур.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речевого поведения в различных сферах общения.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для образовательных учреждений с родным (нерусским) языком обучения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фонетической, лексической, грамматической систем русского языка.</w:t>
      </w:r>
    </w:p>
    <w:p w:rsidR="003F2D9E" w:rsidRPr="00AA2682" w:rsidRDefault="003F2D9E" w:rsidP="00AA2682">
      <w:pPr>
        <w:spacing w:before="30" w:after="3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 с родного языка на русский</w:t>
      </w:r>
      <w:r w:rsidR="0042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42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наооборот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2D9E" w:rsidRPr="00AA2682" w:rsidRDefault="003F2D9E" w:rsidP="00AA268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75E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СРЕДНЕГО ОБЩЕГО ОБРАЗОВАНИЯ ПО ЛИТЕРАТУРЕ</w:t>
      </w:r>
      <w:r w:rsidR="00941577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D9E" w:rsidRPr="00AA2682" w:rsidRDefault="00941577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ЛИТЕРАТУРЕ.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на базовом уровне среднего общего образования направлено на достижение следующих целей:</w:t>
      </w:r>
    </w:p>
    <w:p w:rsidR="003F2D9E" w:rsidRPr="00AA2682" w:rsidRDefault="0042275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3F2D9E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соотносить нравственные идеалы произведений русской и родной литературы, выявлять их сходство и национально обусловленное своеобразие художественных решений;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  основных образовательных программ по литературе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Литературные произведения, предназначенные для обязательного изучения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Художественные произведения представлены в перечне в хронологической последовательности: от литературы XIX века до новейшего времени. Такое построение перечня определяется задачами курса на историко-литературной основе, опирающегося на сведения, полученные на завершающем этапе основной школы. Курс литературы в старшей школе направлен на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произведений представляет собой инвариантную часть любой программы литературного образования, обеспечивающую федеральный компонент общего образования. Перечень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литературы. Данный перечень включает три уровня детализации учебного материала: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названо имя писателя с указанием конкретных произведений;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Литературные роды: эпос, лирика, драма.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литературы: роман, роман-эпопея, повесть, рассказ, очерк, притча; поэма, баллада; лирическое стихотворение, элегия, послание, эпиграмма, ода, сонет; комедия, трагедия, драма.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позиция. Тема. Идея. Проблематика. Сюжет.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Деталь. Символ.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Психологизм. Народность. Историзм.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Трагическое и комическое. Сатира, юмор, ирония, сарказм. Гротеск.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художественного произведения. Изобразительно-выразительные средства в художественном произведении: сравнение, эпитет, метафора, метонимия. Гипербола. Аллегория.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Проза и поэзия. Системы стихосложения. Стихотворные размеры: хорей, ямб, дактиль, амфибрахий, анапест. Ритм. Рифма. Строфа.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Литературная критика.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образовательных учреждениях с родным (нерусским) языком обучения данные теоретико-литературные понятия изучаются с опорой на знания, полученные при освоении родной литературы. Дополнительными понятиями являются: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перевод.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Русскоязычные национальные литературы народов России.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деятельности по освоению литературных произведений и теоретико-литературных понятий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пересказа.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текстов.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принадлежности литературного (фольклорного) текста к тому или иному роду и жанру.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дискуссии, утверждение и доказательство своей точки зрения с учетом мнения оппонента.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рефератов, докладов; написание сочинений на основе и по мотивам литературных произведений.</w:t>
      </w:r>
    </w:p>
    <w:p w:rsidR="003F2D9E" w:rsidRPr="00AA2682" w:rsidRDefault="00941577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3F2D9E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аряду с вышеуказанными, специфическими видами деятельности являются: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произведений русской и родной литературы, выявление сходства нравственных идеалов, национального своеобразия их художественного воплощения.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Самостоятельный перевод фрагментов русского художественного текста на родной язык, поиск в родном языке эквивалентных средств художественной выразительности.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ИНОСТРАННОМУ ЯЗЫК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Английский)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иностранного языка на базовом уровне среднего (полного) общего образования 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письме); умений планировать свое речевое и неречевое поведение;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социокультурная компетенция - увеличение объема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компенсаторная компетенция - дальнейшее развитие умений выходить из положения в условиях дефицита языковых сре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передаче иноязычной информации;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иностранному языку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Речевые умения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содержание речи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Социально-бытовая сфера. Повседневная жизнь, быт, семья. Межличностные отношения. Здоровье и забота о нем.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Социально-культурная сфера. Жизнь в городе и сельской местности. НАУЧНО-ТЕХНИЧЕСКИЙ ПРОГРЕСС. Природа и экология. Молодежь в современном обществе. Досуг молодежи. Страна/страны изучаемого языка, их культурные особенности, достопримечательности. Путешествия по своей стране и за рубежом.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Учебно-трудовая сфера. Современный мир профессий. Планы на будущее, проблема выбора профессии. Роль иностранного языка в современном мире.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речевой деятельности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Диалогическая речь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владения всеми видами диалога на основе новой тематики и расширения ситуаций официального и неофициального общения.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умений: участвовать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обсуждаемой теме.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Монологическая речь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разными видами монолога, включая высказывания в связи с увиденным/прочитанным, сообщения (в том числе при работе над проектом).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планах, ОБОСНОВЫВАЯ СВОИ НАМЕРЕНИЯ/ПОСТУПКИ; рассуждать о фактах/событиях, приводя примеры, аргументы, ДЕЛАЯ ВЫВОДЫ; описывать особенности жизни и культуры своей страны и страны/стран изучаемого языка.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содержания аутентичных аудио- и видеотекстов различных жанров и длительности звучания: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понимания основного содержания несложных аудио- и видеотекстов монологического и диалогического характера - ТЕЛ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РАДИОПЕРЕДАЧ на актуальные темы;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выборочного понимания необходимой информации в прагматических текстах (рекламе, объявлениях);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относительно полного понимания высказываний собеседника в наиболее распространенных стандартных ситуациях повседневного общения.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умений: отделять главную информацию от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второстепенной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выявлять наиболее значимые факты; определять свое отношение к ним, извлекать из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необходимую/интересующую информацию.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 (в том числе страноведческих), художественных, прагматических, а также текстов из разных областей знания (с учетом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связей):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ознакомительного чтения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изучающего чтения - с целью полного и точного понимания информации прагматических текстов (инструкций, рецептов, статистических данных);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просмотрового/поискового чтения - с целью выборочного понимания необходимой/интересующей информации из текста СТАТЬИ, проспекта.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выделять основные факты, отделять главную информацию от второстепенной; ПРЕДВОСХИЩАТЬ ВОЗМОЖНЫЕ СОБЫТИЯ/ФАКТЫ; раскрывать причинно-следственные связи между фактами; ПОНИМАТЬ АРГУМЕНТАЦИЮ; извлекать необходимую/интересующую информацию; определять свое отношение к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Письменная речь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писать личное письмо, заполнять анкеты, формуляры различного вида; излагать сведения о себе в форме, принятой в стране/странах изучаемого языка (автобиография/резюме); составлять план, тезисы устного/письменного сообщения, в том числе на основе выписок из текста.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знания и навыки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орфографических навыков, в том числе применительно к новому языковому материалу.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Произносительная сторона речи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-произносительных навыков, в том числе применительно к новому языковому материалу.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Лексическая сторона речи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 речевого этикета, отражающих особенности культуры страны/стран изучаемого языка.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потенциального словаря за счет овладения новыми словообразовательными моделями, интернациональной лексикой.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соответствующих лексических навыков.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сторона речи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Расширение объема значений изученных грамматических явлений: </w:t>
      </w:r>
      <w:proofErr w:type="spellStart"/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неличных и неопределенно-личных форм глагола, форм условного наклонения, объема использования косвенной речи (косвенного вопроса, приказания/побуждения). Согласование времен. Развитие соответствующих грамматических навыков. Систематизация изученного грамматического материала.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 знания и умения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страноведческих знаний и умений, основанных на сравнении фактов родной культуры и культуры стран изучаемого языка. Увеличение их объема за счет новой тематики и проблематики речевого общения, в том числе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Компенсаторные умения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умений: пользоваться языковой и контекстуальной догадкой при чтении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устно-речевого общения.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Учебно-познавательные умения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развитие общих учебных умений, связанных с приемами самостоятельного приобретения знаний: использовать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двуязычный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одноязычный словари и другую справочную литературу, ориентироваться в иноязычном письменном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аудиотексте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обобщать информацию, фиксировать содержание сообщений, выделять нужную/основную информацию из различных источников на изучаемом иностранном языке.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специальных учебных умений: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МАТЕМАТИКЕ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(Профильный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математики на профильном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математике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и буквенные выражения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Делимость целых чисел. Деление с остатком. СРАВНЕНИЯ &lt;*&gt;. Решение задач с целочисленными неизвестными.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Комплексные числа. Геометрическая интерпретация комплексных чисел. Действительная и мнимая часть, модуль и аргумент комплексного числа. Алгебраическая и тригонометрическая формы записи комплексных чисел. Арифметические действия над комплексными числами в разных формах записи. Комплексно сопряженные числа. ВОЗВЕДЕНИЕ В НАТУРАЛЬНУЮ СТЕПЕНЬ (ФОРМУЛА МУАВРА). ОСНОВНАЯ ТЕОРЕМА АЛГЕБРЫ.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Многочлены от одной переменной. Делимость многочленов. Деление многочленов с остатком. Рациональные корни многочленов с целыми коэффициентами. СХЕМА ГОРНЕРА. Теорема Безу. Число корней многочлена. Многочлены от двух переменных. Формулы сокращенного умножения для старших степеней. Бином Ньютона. МНОГОЧЛЕНЫ ОТ НЕСКОЛЬКИХ ПЕРЕМЕННЫХ, СИММЕТРИЧЕСКИЕ МНОГОЧЛЕНЫ.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степени № &gt; 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Преобразования выражений, включающих арифметические операции, а также операции возведения в степень и логарифмирования.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тригонометрических выражений.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тригонометрические уравнения. Решения тригонометрических уравнений. ПРОСТЕЙШИЕ ТРИГОНОМЕТРИЧЕСКИЕ НЕРАВЕНСТВА.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Арксинус, арккосинус, арктангенс, арккотангенс числа.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ВЫПУКЛОСТЬ ФУНКЦИИ. Графическая интерпретация. Примеры функциональных зависимостей в реальных процессах и явлениях.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Сложная функция (композиция функций). Взаимно обратные функции. Область определения и область значений обратной функции. График обратной функции. Нахождение функции, обратной данной.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Степенная функция с натуральным показателем, ее свойства и график. ВЕРТИКАЛЬНЫЕ И ГОРИЗОНТАЛЬНЫЕ АСИМПТОТЫ ГРАФИКОВ. ГРАФИКИ ДРОБНО-ЛИНЕЙНЫХ ФУНКЦИЙ.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Тригонометрические функции, их свойства и графики, периодичность, основной период. ОБРАТНЫЕ ТРИГОНОМЕТРИЧЕСКИЕ ФУНКЦИИ, ИХ СВОЙСТВА И ГРАФИКИ.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Показательная функция (экспонента), ее свойства и график.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Логарифмическая функция, ее свойства и график.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Начала математического анализа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 и ее сумма. ТЕОРЕМЫ О ПРЕДЕЛАХ ПОСЛЕДОВАТЕЛЬНОСТЕЙ. ПЕРЕХОД К ПРЕДЕЛАМ В НЕРАВЕНСТВАХ.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непрерывности функции. ОСНОВНЫЕ ТЕОРЕМЫ О НЕПРЕРЫВНЫХ ФУНКЦИЯХ.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ПРЕДЕЛЕ ФУНКЦИИ В ТОЧКЕ. ПОВЕДЕНИЕ ФУНКЦИЙ НА БЕСКОНЕЧНОСТИ. АСИМПТОТЫ.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 и частного. Производные основных элементарных функций. ПРОИЗВОДНЫЕ СЛОЖНОЙ И ОБРАТНОЙ ФУНКЦИЙ. Вторая производная. Применение производной к исследованию функций и построению графиков. Использование производных при решении уравнений и неравенств, текстовых, физических и геометрических задач, нахождении наибольших и наименьших значений.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криволинейной трапеции. Понятие об определенном интеграле. Первообразная.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Первообразные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элементарных функций. Правила вычисления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первообразных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Формула Ньютона - Лейбница.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использования производной для нахождения наилучшего решения в прикладных задачах. Нахождение скорости для процесса, заданного формулой или графиком. Примеры применения интеграла в физике и геометрии. Вторая производная и ее физический смысл.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 и неравенства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рациональных, показательных, логарифмических и тригонометрических уравнений и неравенств. Решение иррациональных уравнений и неравенств.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(простейшие типы). Решение систем неравенств с одной переменной.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 неравенств. Неравенство о среднем арифметическом и среднем геометрическом двух чисел.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 дв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умя переменными и их систем.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комбинаторики, статистики и теории вероятностей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Табличное и графическое представление данных. ЧИСЛОВЫЕ ХАРАКТЕРИСТИКИ РЯДОВ ДАННЫХ.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 на плоскости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Свойство биссектрисы угла треугольника. Решение треугольников. Вычисление биссектрис, медиан, высот, радиусов вписанной и описанной окружностей. Формулы площади треугольника: формула Герона, выражение площади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треугольника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радиус вписанной и описанной окружностей.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углов с вершиной внутри и вне круга, угла между хордой и касательной.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Теорема о произведении отрезков хорд. Теорема о касательной и секущей. Теорема о сумме квадратов сторон и диагоналей параллелограмма.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Вписанные и описанные многоугольники. Свойства и признаки вписанных и описанных четырехугольников.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Геометрические места точек.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с помощью геометрических преобразований и геометрических мест.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ТЕОРЕМА ЧЕВЫ И ТЕОРЕМА МЕНЕЛАЯ.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ЭЛЛИПС, ГИПЕРБОЛА, ПАРАБОЛА КАК ГЕОМЕТРИЧЕСКИЕ МЕСТА ТОЧЕК.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НЕРАЗРЕШИМОСТЬ КЛАССИЧЕСКИХ ЗАДАЧ НА ПОСТРОЕНИЕ.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Прямые и плоскости в пространстве. Основные понятия стереометрии (точка, прямая, плоскость, пространство). ПОНЯТИЕ ОБ АКСИОМАТИЧЕСКОМ СПОСОБЕ ПОСТРОЕНИЯ ГЕОМЕТРИИ.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Пересекающиеся, параллельные и скрещивающиеся прямые. Угол между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прямыми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пространстве. Перпендикулярность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прямых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Параллельность и перпендикулярность прямой и плоскости, признаки и свойства. Теорема о трех перпендикулярах. Перпендикуляр и наклонная к плоскости. Угол между прямой и плоскостью.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Параллельность плоскостей, перпендикулярность плоскостей, признаки и свойства. Двугранный угол, линейный угол двугранного угла.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Расстояния от точки до плоскости. Расстояние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скрещивающимися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Параллельное проектирование. Ортогональное проектирование. ПЛОЩАДЬ ОРТОГОНАЛЬНОЙ ПРОЕКЦИИ МНОГОУГОЛЬНИКА. Изображение пространственных фигур. ЦЕНТРАЛЬНОЕ ПРОЕКТИРОВАНИЕ.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Многогранники. Вершины, ребра, грани многогранника. РАЗВЕРТКА. МНОГОГРАННЫЕ УГЛЫ. ВЫПУКЛЫЕ МНОГОГРАННИКИ. ТЕОРЕМА ЭЙЛЕРА.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Призма, ее основания, боковые ребра, высота, боковая поверхность. Прямая и наклонная призма. Правильная призма. Параллелепипед. Куб.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Пирамида, ее основание, боковые ребра, высота, боковая поверхность. Треугольная пирамида. Правильная пирамида. Усеченная пирамида.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Симметрии в кубе, в параллелепипеде, в призме и пирамиде.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Сечения многогранников. Построение сечений.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правильных многогранниках (тетраэдр, куб, октаэдр, додекаэдр и икосаэдр).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 ПАРАЛЛЕЛЬНЫЕ ОСНОВАНИЮ.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Шар и сфера, их сечения. ЭЛЛИПС, ГИПЕРБОЛА, ПАРАБОЛА КАК СЕЧЕНИЯ КОНУСА. Касательная плоскость к сфере. СФЕРА, ВПИСАННАЯ В МНОГОГРАННИК, СФЕРА, ОПИСАННАЯ ОКОЛО МНОГОГРАННИКА.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ЦИЛИНДРИЧЕСКИЕ И КОНИЧЕСКИЕ ПОВЕРХНОСТИ.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Объемы тел и площади их поверхностей. ПОНЯТИЕ ОБ ОБЪЕМЕ ТЕЛА. ОТНОШЕНИЕ ОБЪЕМОВ ПОДОБНЫХ ТЕЛ.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объема куба,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Координаты и векторы. Декартовы координаты в пространстве. Формула расстояния между двумя точками. Уравнения сферы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ПЛОСКОСТИ. ФОРМУЛА РАССТОЯНИЯ ОТ ТОЧКИ ДО ПЛОСКОСТИ.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ИНФОРМАТИКЕ И ИКТ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информатики и информационно-коммуникационных технологий на базовом уровне среднего (полного) общего образования направлено на достижение следующих целей: 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ответственного отношения к соблюдению этических и правовых норм информационной деятельности;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  основных образовательных программ по информатике и ИКТ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понятия информатики и информационных технологий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и информационные процессы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систематизация информации. Хранение информации; выбор способа хранения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Передача информации в социальных, биологических и технических системах.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на основе формальных правил. Алгоритмизация как необходимое условие его автоматизации.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запоминания, обработки и передачи информации человеком. Организация личной информационной среды. Защита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модели и системы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(нематериальные) модели. Использование информационных моделей в учебной и познавательной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виды информационных моделей. Формализация задач из различных предметных областей. Структурирование данных. Построение информационной модели для решения поставленной задачи.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адекватности модели объекту и целям моделирования (на примерах задач различных предметных областей).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как средство автоматизации информационных процессов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Аппаратное и программное обеспечение компьютера. Архитектуры современных компьютеров. Многообразие операционных систем.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конфигурации компьютера в зависимости от решаемой задачи.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средства создания информационных объектов, организация личного информационного пространства, защиты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Программные и аппаратные средства в различных видах профессиональной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технологии создания и преобразования информационных объектов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 областей).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 данных. Системы управления базами данных. Создание, ведение и использование баз данных при решении учебных и практических задач.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технологии обмена информацией с помощью компьютерных сетей (сетевые технологии)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Локальные и глобальные компьютерные сети. Аппаратные и программные средства организации компьютерных сетей. Поисковые информационные системы. Организация поиска информации. Описание объекта для его последующего поиска.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социальной информатики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СТАНОВЛЕНИЯ ИНФОРМАЦИОННОГО ОБЩЕСТВА. Этические и правовые нормы информационной деятельности человека.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ИСТОРИИ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истории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этнонациональных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традиций, нравственных и социальных установок, идеологических доктрин;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и навыками поиска, систематизации и комплексного анализа исторической информации;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исторического мышления -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истории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как наука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в системе гуманитарных наук. ОСНОВНЫЕ КОНЦЕПЦИИ ИСТОРИЧЕСКОГО РАЗВИТИЯ ЧЕЛОВЕЧЕСТВА.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Всеобщая история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Древнейшая стадия истории человечества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Природное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социальное в человеке и человеческом сообществе первобытной эпохи. НЕОЛИТИЧЕСКАЯ РЕВОЛЮЦИЯ. Изменения в укладе жизни и формах социальных связей.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Цивилизации Древнего мира и Средневековья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Традиционное общество: социальные связи, экономическая жизнь, политические отношения. АРХАИЧНЫЕ ЦИВИЛИЗАЦИИ ДРЕВНОСТИ. МИФОЛОГИЧЕСКАЯ КАРТИНА МИРА.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Античные цивилизации Средиземноморья. ФОРМИРОВАНИЕ НАУЧНОЙ ФОРМЫ МЫШЛЕНИЯ В АНТИЧНОМ ОБЩЕСТВЕ.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индо-буддийской, китайско-конфуцианской, иудео-христианской духовных традиций. ВОЗНИКНОВЕНИЕ РЕЛИГИОЗНОЙ КАРТИНЫ МИРА. Социальные нормы, духовные ценности, философская мысль в древнем обществе.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исламской цивилизации. Исламская духовная культура и философская мысль в эпоху Средневековья.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 - XV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 время: эпоха модернизации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как процесс перехода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традиционного к индустриальному обществу. Великие географические открытия и начало европейской колониальной экспансии. 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 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 сословно-представительных монархий к абсолютизму. Изменение в идеологических и правовых основах государственности. Буржуазные революции XVII - XIX вв. Идеология Просвещения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КОНСТИТУЦИОНАЛИЗМ. Возникновение идейно-политических течений. Становление гражданского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Технический прогресс в XVIII - середине XIX вв. Промышленный переворот. Развитие капиталистических отношений и социальной структуры индустриального общества в XIX в. РАЗЛИЧНЫЕ МОДЕЛИ ПЕРЕХОДА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ТРАДИЦИОННОГО К ИНДУСТРИАЛЬНОМУ ОБЩЕСТВУ В ЕВРОПЕЙСКИХ СТРАНАХ. Мировосприятие человека индустриального общества. Формирование классической научной картины мира. Особенности духовной жизни Нового времени.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ТРАДИЦИОННЫЕ ОБЩЕСТВА ВОСТОКА В УСЛОВИЯХ ЕВРОПЕЙСКОЙ КОЛОНИАЛЬНОЙ ЭКСПАНСИИ.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СИСТЕМЫ МЕЖДУНАРОДНЫХ ОТНОШЕНИЙ В КОНЦЕ XV - СЕРЕДИНЕ XIX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Новой к Новейшей истории: пути развития индустриального общества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Научно-технический прогресс в конце XIX - последней трети XX вв. ПРОБЛЕМА ПЕРИОДИЗАЦИИ НТР. Циклы экономического развития стран Запада в конце XIX -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Кризис классических идеологий на рубеже XIX - 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ФЕМИНИСТСКОЕ ДВИЖЕНИЯ. ПРОБЛЕМА ПОЛИТИЧЕСКОГО ТЕРРОРИЗМА.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кризис индустриального общества на рубеже 1960-х - 1970-х гг.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ускоренной модернизации в XX в. Историческая природа тоталитаризма и авторитаризма новейшего времени. МАРГИНАЛИЗАЦИЯ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"Новые индустриальные страны"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РАЗВИТИЯ СИСТЕМЫ МЕЖДУНАРОДНЫХ ОТНОШЕНИЙ В КОНЦЕ XIX - СЕРЕДИНЕ XX ВВ. Мировые войны в истории человечества: СОЦИАЛЬНО-ПСИХОЛОГИЧЕСКИЕ, ДЕМОГРАФИЧЕСКИЕ, экономические и политические причины и последствия.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ТЕХНОКРАТИЗМ И ИРРАЦИОНАЛИЗМ В ОБЩЕСТВЕННОМ СОЗНАНИИ XX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Человечество на этапе перехода к информационному обществу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Особенности современных социально-экономических процессов в странах Запада и Востока. Глобализация общественного развития на рубеже XX - XXI вв.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Интернационализация экономики и формирование единого информационного пространства. ИНТЕГРАЦИОННЫЕ И ДЕЗИНТЕГРАЦИОННЫЕ ПРОЦЕССЫ В СОВРЕМЕННОМ МИРЕ.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КРИЗИС ПОЛИТИЧЕСКОЙ ИДЕОЛОГИИ НА РУБЕЖЕ XX - XXI ВВ. "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Неоконсервативная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революция". СОВРЕМЕННАЯ ИДЕОЛОГИЯ "ТРЕТЬЕГО ПУТИ".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XXI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ДУХОВНОЙ ЖИЗНИ СОВРЕМЕННОГО ОБЩЕСТВА. Изменения в научной картине мира. МИРОВОЗЗРЕНЧЕСКИЕ ОСНОВЫ ПОСТМОДЕРНИЗМА. РОЛЬ ЭЛИТАРНОЙ И МАССОВОЙ КУЛЬТУРЫ В ИНФОРМАЦИОННОМ ОБЩЕСТВЕ.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России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России - часть всемирной истории.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Народы и древнейшие государства на территории России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ОТ ПРИСВАИВАЮЩЕГО ХОЗЯЙСТВА К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ПРОИЗВОДЯЩЕМУ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ОСЕДЛОЕ И КОЧЕВОЕ ХОЗЯЙСТВО. ПОЯВЛЕНИЕ МЕТАЛЛИЧЕСКИХ ОРУДИЙ И ИХ ВЛИЯНИЕ НА ПЕРВОБЫТНОЕ ОБЩЕСТВО. ВЕЛИКОЕ ПЕРЕСЕЛЕНИЕ НАРОДОВ. ПРАСЛАВЯНЕ. Восточнославянские племенные союзы и соседи. Занятия, общественный строй и верования восточных славян.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Русь в IX - начале XII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земли и княжества в XII - середине XV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распада Древнерусского государства. Крупнейшие земли и княжества. Монархии и республики. РУСЬ И СТЕПЬ. ИДЕЯ ЕДИНСТВА РУССКОЙ ЗЕМЛИ.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экономики русских земель. Формы землевладения и категории населения. РОЛЬ ГОРОДОВ В ОБЪЕДИНИТЕЛЬНОМ ПРОЦЕССЕ.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Великое княжество Московское в системе международных отношений. ПРИНЯТИЕ ОРДОЙ ИСЛАМА. АВТОКЕФАЛИЯ РУССКОЙ ПРАВОСЛАВНОЙ ЦЕРКВИ.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Культурное развитие русских земель и княжеств. ВЛИЯНИЕ ВНЕШНИХ ФАКТОРОВ НА РАЗВИТИЕ РУССКОЙ КУЛЬТУРЫ.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Российское государство во второй половине XV - XVII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Завершение объединения русских земель и образование Российского государства. Свержение золотоордынского ига. "МОСКВА - ТРЕТИЙ РИМ". РОЛЬ ЦЕРКВИ В ГОСУДАРСТВЕННОМ СТРОИТЕЛЬСТВЕ. Изменения в социальной структуре общества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царской власти. Реформы середины XVI в. Создание органов сословно-представительной монархии. Опричнина. Закрепощение крестьян. Опричнина. Закрепощение крестьян. Учреждение патриаршества. Расширение государственной территории в XVI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Смута. ПРЕСЕЧЕНИЕ ПРАВЯЩЕЙ ДИНАСТИИ. Обострение социально-экономических противоречий. Борьба с Речью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Посполитой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Швецией.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самодержавия. Первые Романовы. РОСТ ТЕРРИТОРИИ ГОСУДАРСТВА.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СТАРООБРЯДЧЕСТВО. Социальные движения XVII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национального самосознания. Развитие культуры народов России в XV - XVII вв. Усиление светских элементов в русской культуре XVII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XVIII - середине XIX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Петровские преобразования. ПРОВОЗГЛАШЕНИЕ ИМПЕРИИ. Абсолютизм. Превращение дворянства в господствующее сословие. Сохранение крепостничества в условиях модернизации. РОССИЯ В ПЕРИОД ДВОРЦОВЫХ ПЕРЕВОРОТОВ. УПРОЧЕНИЕ СОСЛОВНОГО ОБЩЕСТВА. Реформы государственной системы в первой половине XIX 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экономики России в XVIII - первой половине XIX вв.: господство крепостного права и зарождение капиталистических отношений. Начало промышленного переворота.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Русское Просвещение. Движение декабристов. Консерваторы. Славянофилы и западники. Русский утопический социализм.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России в мировую державу в XVIII в. Отечественная война 1812 г. ИМПЕРСКАЯ ВНЕШНЯЯ ПОЛИТИКА РОССИИ. Крымская война.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народов Росс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европейской и мировой культурой XVIII - первой половины XIX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во второй половине XIX - начале XX вв.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Реформы 1860-х - 1870-х гг. Отмена крепостного права. Развитие капиталистических отношений в промышленности и сельском хозяйстве. Сохранение остатков крепостничества. САМОДЕРЖАВИЕ, СОСЛОВНЫЙ СТРОЙ И МОДЕРНИЗАЦИОННЫЕ ПРОЦЕССЫ. Политика контрреформ.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Нарастание экономических и социальных противоречий в условиях форсированной модернизации.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Идейные течения, политические партии и общественные движения в России на рубеже веков. Революция 1905 - 1907 гг. СТАНОВЛЕНИЕ РОССИЙСКОГО ПАРЛАМЕНТАРИЗМА.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Духовная жизнь российского общества во второй половине XIX - начале XX вв. Развитие системы образования, научные достижения российских ученых.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"Восточный вопрос" во внешней политике Российской империи. Россия в системе военно-политических союзов на рубеже XIX - XX вв. Русско-японская война.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Первой мировой войне. ВЛИЯНИЕ ВОЙНЫ НА РОССИЙСКОЕ ОБЩЕСТВО.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Революция и Гражданская война в России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Революция 1917 г. Временное правительство и Советы. ТАКТИКА ПОЛИТИЧЕСКИХ ПАРТИЙ. Провозглашение и утверждение Советской власти. УЧРЕДИТЕЛЬНОЕ СОБРАНИЕ. БРЕСТСКИЙ МИР. ФОРМИРОВАНИЕ ОДНОПАРТИЙНОЙ СИСТЕМЫ.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война и иностранная интервенция. Политические программы участвующих сторон. Политика "военного коммунизма". "БЕЛЫЙ" И "КРАСНЫЙ" ТЕРРОР. РОССИЙСКАЯ ЭМИГРАЦИЯ.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новой экономической политике.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в 1922 - 1991 гг.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СССР. Выбор путей объединения. Национально-государственное строительство.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Партийные дискуссии о путях социалистической модернизации общества. КОНЦЕПЦИЯ ПОСТРОЕНИЯ СОЦИАЛИЗМА В ОТДЕЛЬНО ВЗЯТОЙ СТРАНЕ. Культ личности И.В. Сталина. Массовые репрессии. Конституция 1936 г.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свертывания новой экономической политики. Индустриализация. Коллективизация. "Культурная революция". СОЗДАНИЕ СОВЕТСКОЙ СИСТЕМЫ ОБРАЗОВАНИЯ. ИДЕОЛОГИЧЕСКИЕ ОСНОВЫ СОВЕТСКОГО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ДИПЛОМАТИЧЕСКОЕ ПРИЗНАНИЕ СССР. Внешнеполитическая стратегия СССР между мировыми войнами.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хозяйства. Идеологические кампании конца 1940-х гг. СКЛАДЫВАНИЕ МИРОВОЙ СОЦИАЛИСТИЧЕСКОЙ СИСТЕМЫ. "Холодная война" и ее влияние на экономику и внешнюю политику страны. ОВЛАДЕНИЕ СССР РАКЕТНО-ЯДЕРНЫМ ОРУЖИЕМ.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Попытки преодоления культа личности. XX съезд КПСС. Экономические реформы 1950-х - 1960-х гг., ПРИЧИНЫ ИХ НЕУДАЧ. КОНЦЕПЦИЯ ПОСТРОЕНИЯ КОММУНИЗМА. ТЕОРИЯ РАЗВИТОГО СОЦИАЛИЗМА. Конституция 1977 г. ДИССИДЕНТСКОЕ И ПРАВОЗАЩИТНОЕ ДВИЖЕНИЕ.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развития советской культуры в 1950 - 1980 гг. НАУКА И ОБРАЗОВАНИЕ В СССР.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"Застой".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в глобальных и региональных конфликтах второй половины XX в. Достижение военно-стратегического паритета СССР и США. ПОЛИТИКА РАЗРЯДКИ. АФГАНСКАЯ ВОЙНА.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РАСПАДА СССР.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Федерация (1991 - 2003 гг.)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новой российской государственности. Августовские события 1991 г. ПОЛИТИЧЕСКИЙ КРИЗИС СЕНТЯБРЯ - ОКТЯБРЯ 1993 Г. Конституция Российской Федерации 1993 г. МЕЖНАЦИОНАЛЬНЫЕ И МЕЖКОНФЕССИОНАЛЬНЫЕ ОТНОШЕНИЯ В СОВРЕМЕННОЙ РОССИИ. ЧЕЧЕНСКИЙ КОНФЛИКТ. Политические партии и движения Российской Федерации. Российская Федерация и страны Содружества Независимых Государств.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рыночной экономике: реформы и их последствия.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РОССИЙСКАЯ КУЛЬТУРА В УСЛОВИЯХ РАДИКАЛЬНОГО ПРЕОБРАЗОВАНИЯ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мировых интеграционных процессах и формировании современной международно-правовой системы. РОССИЯ И ВЫЗОВЫ ГЛОБАЛИЗАЦИИ.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Президентские выборы 2000 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</w:t>
      </w:r>
    </w:p>
    <w:p w:rsidR="003F2D9E" w:rsidRPr="00AA2682" w:rsidRDefault="0042275E" w:rsidP="0042275E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ОБЩЕСТВОЗНАНИЮ. </w:t>
      </w:r>
      <w:r w:rsidR="003F2D9E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ВКЛЮЧАЯ ЭКОНОМИКУ И ПРАВО.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(Профильный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обществознания (включая экономику и право)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обществознанию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как творец и творение культуры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как результат биологической и социокультурной эволюции. Мышление и деятельность. Понятие культуры. МНОГООБРАЗИЕ КУЛЬТУР. Потребности и интересы. Свобода и необходимость в человеческой деятельности. Виды человеческих знаний. Мировоззрение. ФИЛОСОФИЯ. ПРОБЛЕМА ПОЗНАВАЕМОСТИ МИРА. Понятие истины, ее критерии. Наука. Основные особенности научного мышления. Естественные и социально-гуманитарные науки. Религия. Искусство. Мораль. Право.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сложная динамическая система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Системное строение общества: элементы и подсистемы. Социальное взаимодействие и общественные отношения. Основные институты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Многовариантность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общественного развития. ЭВОЛЮЦИЯ И РЕВОЛЮЦИЯ КАК ФОРМЫ СОЦИАЛЬНОГО ИЗМЕНЕНИЯ. Понятие общественного прогресса.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ПРОЦЕССЫ ГЛОБАЛИЗАЦИИ. Общество и человек перед лицом угроз и вызовов XXI века.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и экономическая наука. Факторы производства и факторные доходы. Спрос и предложение. РЫНОЧНЫЕ СТРУКТУРЫ. ПОЛИТИКА ЗАЩИТЫ КОНКУРЕНЦИИ И АНТИМОНОПОЛЬНОЕ ЗАКОНОДАТЕЛЬСТВО.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И БУХГАЛТЕРСКИЕ ИЗДЕРЖКИ И ПРИБЫЛЬ. Постоянные и переменные затраты. Основные источники финансирования бизнеса. Акции, облигации и другие ценные бумаги. ФОНДОВЫЙ РЫНОК. ОСНОВНЫЕ ПРИНЦИПЫ МЕНЕДЖМЕНТА. ОСНОВЫ МАРКЕТИНГА.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Банковская система. Финансовые институты. Виды, причины и последствия инфляции.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труда. Безработица и ГОСУДАРСТВЕННАЯ ПОЛИТИКА В ОБЛАСТИ ЗАНЯТОСТИ.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государства в экономике. Общественные блага. Внешние эффекты. Налоги, уплачиваемые предприятиями.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бюджет. ГОСУДАРСТВЕННЫЙ ДОЛГ. Понятие ВВП. Экономический рост и развитие. ЭКОНОМИЧЕСКИЕ ЦИКЛЫ. ОСНОВЫ ДЕНЕЖНОЙ И БЮДЖЕТНОЙ ПОЛИТИКИ ГОСУДАРСТВА.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Мировая экономика. ГОСУДАРСТВЕННАЯ ПОЛИТИКА В ОБЛАСТИ МЕЖДУНАРОДНОЙ ТОРГОВЛИ. Глобальные экономические проблемы. ОСОБЕННОСТИ СОВРЕМЕННОЙ ЭКОНОМИКИ РОССИИ. ЭКОНОМИЧЕСКАЯ ПОЛИТИКА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Молодежь как социальная группа, особенности молодежной субкультуры.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Этнические общности. Межнациональные отношения,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этносоциальные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брак. ПРОБЛЕМА НЕПОЛНЫХ СЕМЕЙ. СОВРЕМЕННАЯ ДЕМОГРАФИЧЕСКАЯ СИТУАЦИЯ В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Религиозные объединения и организации в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как общественное явление.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элита, ОСОБЕННОСТИ ЕЕ ФОРМИРОВАНИЯ В СОВРЕМЕННОЙ РОССИИ. Политические партии и движения. Средства массовой информации в политической системе общества. ПОЛИТИЧЕСКАЯ ИДЕОЛОГИЯ.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Политический процесс, ЕГО ОСОБЕННОСТИ В РОССИЙСКОЙ ФЕДЕРАЦИИ. Избирательная кампания в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в системе общественных отношений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Общественная значимость и личностный смысл образования. ЗНАНИЯ, УМЕНИЯ И НАВЫКИ ЛЮДЕЙ В УСЛОВИЯХ ИНФОРМАЦИОННОГО ОБЩЕСТВА.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экономическое поведение собственника, работника, потребителя, семьянина, гражданина.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Человек в политической жизни. ПОЛИТИЧЕСКАЯ ПСИХОЛОГИЯ И ПОЛИТИЧЕСКОЕ ПОВЕДЕНИЕ. Политическое участие. Политическое лидерство.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регулирование общественных отношений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в системе социальных норм. Система российского права. Законотворческий процесс в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благоприятную окружающую среду и способы его защиты. ЭКОЛОГИЧЕСКИЕ ПРАВОНАРУШЕНИЯ.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 условия заключения и расторжения брака. Правовое регулирование отношений супругов.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Международная защита прав человека в условиях мирного и военного времени.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познавательной и практической деятельности: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источниками социальной информации, с использованием современных средств коммуникации (включая ресурсы Интернета);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решение познавательных и практических задач, отражающих типичные социальные ситуации;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современных общественных явлений и событий;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написание творческих работ по социальным дисциплинам.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ГЕОГРАФИИ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географии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процессов и явлений;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патриотизма, толерантности, уважения к другим народам и культурам; бережного отношения к окружающей среде;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географии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методы географических исследований. Источники географической информации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как наука. Традиционные и новые методы географических исследований. Виды географической информации, ее роль и использование в жизни людей. Геоинформационные системы.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и человек в современном мире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мира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основных показателей уровня и качества жизни населения. Анализ карт населения.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мирового хозяйства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 - экспортеры основных видов продукции. ГЕОГРАФИЯ МИРОВЫХ ВАЛЮТНО-ФИНАНСОВЫХ ОТНОШЕНИЙ.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Регионы и страны мира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современном мире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аспекты современных глобальных проблем человечества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геоэкологическая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простейших таблиц, схем, картосхем, отражающих географические взаимосвязи приоритетных глобальных проблем человечества.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БИОЛОГИИ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познавательных интересов, интеллектуальных и творческих способностей в процессе изучения проблем современной биологической науки;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биологии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наука. Методы научного познания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как наука. ОТРАСЛИ БИОЛОГИИ, ЕЕ СВЯЗИ С ДРУГИМИ НАУКАМИ. Объект изучения биологии - биологические системы. Общие признаки биологических систем. Роль биологических теорий, идей, гипотез в формировании современной естественнонаучной картины мира.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Цитология - наука о клетке. М.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Шлейден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Шванн - основоположники клеточной теории. Основные положения современной клеточной теории. Роль клеточной теории в формировании современной естественнонаучной картины мира. МЕТОДЫ ИЗУЧЕНИЯ КЛЕТКИ.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клетки. Макро- и микроэлементы. Строение и функции молекул неорганических и органических веществ. Взаимосвязи строения и функций молекул.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и функции частей и органоидов клетки. Взаимосвязи строения и функций частей и органоидов клетки. Химический состав, строение и функции хромосом.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клеток. Прокариоты и эукариоты. Вирусы. Меры профилактики распространения вирусных заболеваний.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Обмен веществ и превращения энергии в клетке. Энергетический обмен. Стадии энергетического обмена. БРОЖЕНИЕ И ДЫХАНИЕ. Фотосинтез. Световые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темновые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реакции фотосинтеза. Хемосинтез. Роль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хемосинтезирующих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бактерий на Земле. Пластический обмен. Генетическая информация в клетке. Ген. Генетический код. Биосинтез белка. Матричный характер реакций биосинтеза.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 - генетическая единица живого. Соматические и половые клетки. Жизненный цикл клетки: интерфаза и митоз. Фазы митоза. Мейоз, его фазы. Развитие половых клеток у растений и животных.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биологических исследований: наблюдение клеток растений и животных под микроскопом; приготовление микропрепаратов, их изучение и описание; опыты по определению каталитической активности ферментов; сравнительная характеристика клеток растений, животных, грибов и бактерий, ПРОЦЕССОВ БРОЖЕНИЯ И ДЫХАНИЯ, фотосинтеза и хемосинтеза, митоза и мейоза, развития половых клеток у растений и животных.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Одноклеточные и многоклеточные организмы. ТКАНИ, ОРГАНЫ СИСТЕМЫ ОРГАНОВ, ИХ ВЗАИМОСВЯЗЬ КАК ОСНОВА ЦЕЛОСТНОСТИ ОРГАНИЗМА. Гомеостаз. Гетеротрофы. САПРОТРОФЫ, ПАРАЗИТЫ. Автотрофы (ХЕМОТРОФЫ И ФОТОТРОФЫ).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Воспроизведение организмов, его значение. Бесполое и половое размножение. Оплодотворение. Оплодотворение у цветковых растений и позвоночных животных.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Внешнее и внутреннее оплодотворение. Индивидуальное развитие организма (онтогенез). Эмбриональное и постэмбриональное развитие. Причины нарушений развития организмов. ЖИЗНЕННЫЕ ЦИКЛЫ И ЧЕРЕДОВАНИЕ ПОКОЛЕНИЙ. Последствия влияния алкоголя, никотина, наркотических веществ на развитие зародыша человека.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Наследственность и изменчивость - свойства организмов. Генетика. Методы генетики. Методы изучения наследственности человека. Генетическая терминология и символика. Закономерности наследования, установленные Г. Менделем, их цитологические основы. Закономерности сцепленного наследования. Закон Т. Моргана. Определение пола. ТИПЫ ОПРЕДЕЛЕНИЯ ПОЛА. Наследование, сцепленное с полом. Взаимодействие генов. Генотип как целостная система. РАЗВИТИЕ ЗНАНИЙ О ГЕНОТИПЕ. ГЕНОМ ЧЕЛОВЕКА. Хромосомная теория наследственности. ТЕОРИЯ ГЕНА. Закономерности изменчивости.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Модификационная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изменчивость. Норма реакции. Наследственная изменчивость: комбинативная и мутационная. Виды мутаций, их причины. Последствия влияния мутагенов на организм. Меры защиты окружающей среды от загрязнения мутагенами. Меры профилактики наследственных заболеваний человека.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Селекция, ее задачи. Вклад Н.И. Вавилова в развитие селекции. Учение о центрах многообразия и происхождения культурных растений. Закон гомологических рядов в наследственной изменчивости. Методы селекции, их генетические основы. ОСОБЕННОСТИ СЕЛЕКЦИИ РАСТЕНИЙ, ЖИВОТНЫХ, МИКРООРГАНИЗМОВ. Биотехнология, ее направления. Этические аспекты развития некоторых исследований в биотехнологии (клонирование человека, направленное изменение генома).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биологических исследований: составление схем скрещивания; решение генетических задач; ПОСТРОЕНИЕ ВАРИАЦИОННОГО РЯДА И ВАРИАЦИОННОЙ КРИВОЙ; выявление источников мутагенов в окружающей среде (косвенно), изменчивости у особей одного вида; сравнительная характеристика бесполого и полового размножения, оплодотворения у цветковых растений и позвоночных животных, внешнего и внутреннего оплодотворения, ПОРОД (СОРТОВ); анализ и оценка этических аспектов развития некоторых исследований в биотехнологии.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 эволюции живой природы. Биогенетический закон. Закон зародышевого сходства.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эволюционных идей. Значение работ К. Линнея, учения Ж.Б. Ламарка, эволюционной теории Ч. Дарвина. Вид, его критерии. Популяция - структурная единица вида. Учение Ч. Дарвина об эволюции. Роль эволюционной теории в формировании современной естественнонаучной картины мира. Движущие силы эволюции. Формы естественного отбора. Взаимосвязь движущих сил эволюции. Синтетическая теория эволюции. Популяция - элементарная единица эволюции. Элементарные факторы эволюции. Исследования С.С.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Четверикова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ЗАКОНОМЕРНОСТИ НАСЛЕДОВАНИЯ ПРИЗНАКОВ В ПОПУЛЯЦИЯХ РАЗНОГО ТИПА. ЗАКОН ХАРДИ - ВАЙНБЕРГА. Результаты эволюции. Формирование приспособленности к среде обитания. Образование новых видов. Способы видообразования. Сохранение многообразия видов как основа устойчивости биосферы.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Микро- и макроэволюция. ФОРМЫ ЭВОЛЮЦИИ (ДИВЕРГЕНЦИЯ, КОНВЕРГЕНЦИЯ, ПАРАЛЛЕЛИЗМ). Пути и направления эволюции (А.Н.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Северцов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И.И. Шмальгаузен). Причины биологического прогресса и биологического регресса.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признаки живого. Гипотезы происхождения жизни на Земле. ЭТАПЫ ЭВОЛЮЦИИ ОРГАНИЧЕСКОГО МИРА НА ЗЕМЛЕ. Основные ароморфозы в эволюции растений и животных. Гипотезы происхождения человека. Этапы эволюции человека. Происхождение человеческих рас. КРИТИКА РАСИЗМА И СОЦИАЛЬНОГО ДАРВИНИЗМА.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биологических исследований: выявление ароморфозов, идиоадаптаций, приспособлений к среде обитания у организмов; наблюдение и описание особей вида по морфологическому критерию; сравнительная характеристика разных видов одного рода по морфологическому критерию, искусственного и естественного отбора, форм естественного отбора, способов видообразования, микро- и макроэволюции, путей и направлений эволюции; анализ и оценка различных гипотез возникновения жизни на Земле, происхождения человека и формирования человеческих рас.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Экосистемы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 факторы, ОБЩИЕ ЗАКОНОМЕРНОСТИ ИХ ВЛИЯНИЯ НА ОРГАНИЗМЫ. ЗАКОН ОПТИМУМА. ЗАКОН МИНИМУМА. БИОЛОГИЧЕСКИЕ РИТМЫ. ФОТОПЕРИОДИЗМ.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"биогеоценоз" и "экосистема". Видовая и пространственная структура экосистемы. Компоненты экосистемы.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Пищевые связи в экосистеме. Трофические уровни. ТИПЫ ПИЩЕВЫХ ЦЕПЕЙ. Правила экологической пирамиды. Круговорот веществ и превращения энергии в экосистеме.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экосистеме. Устойчивость и динамика экосистем. СТАДИИ РАЗВИТИЯ ЭКОСИСТЕМЫ. СУКЦЕССИЯ.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- глобальная экосистема. Учение В.И. Вернадского о биосфере. Особенности распределения биомассы на Земле. Биологический круговорот. БИОГЕННАЯ МИГРАЦИЯ АТОМОВ. Эволюция биосферы. Глобальные антропогенные изменения в биосфере. Проблема устойчивого развития биосферы.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биологических исследований: наблюдение и выявление приспособлений у организмов к влиянию различных экологических факторов, абиотических и биотических компонентов экосистем (на отдельных примерах), антропогенных изменений в экосистемах своей местности; составление схем переноса веществ и энергии в экосистемах (пищевых цепей и сетей); сравнительная характеристика экосистем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описание экосистем и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местности (видовая и пространственная структура, сезонные изменения, наличие антропогенных изменений); исследование изменений в экосистемах на биологических моделях (аквариум); решение экологических задач; СОСТАВЛЕНИЕ СХЕМ КРУГОВОРОТОВ УГЛЕРОДА, КИСЛОРОДА, АЗОТА; анализ и оценка глобальных антропогенных изменений в биосфере.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ФИЗИКЕ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физики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проводить наблюдения, планировать и выполнять эксперименты, выдвигать гипотезы и строить модели;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воспитание 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физике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 и методы научного познания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 как наука. Научные методы познания окружающего мира и их отличия от других методов познания. Роль эксперимента и теории в процессе познания природы. МОДЕЛИРОВАНИЕ ФИЗИЧЕСКИХ ЯВЛЕНИЙ И ПРОЦЕССОВ.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опытов, иллюстрирующих проявление принципа относительности, законов классической механики, сохранения импульса и механической энергии.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применение физических знаний в повседневной жизни для использования простых механизмов, инструментов, транспортных средств.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Молекулярная физика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 термодинамики. ПОРЯДОК И ХАОС. НЕОБРАТИМОСТЬ ТЕПЛОВЫХ ПРОЦЕССОВ. Тепловые двигатели и охрана окружающей среды.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опытов по изучению свойств газов, жидкостей и твердых тел, тепловых процессов и агрегатных превращений вещества.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применение в повседневной жизни физических знаний о свойствах газов, жидкостей и твердых тел; об охране окружающей среды.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Электродинамика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Электромагнитные волны. Волновые свойства света. Различные виды электромагнитных излучений и их практическое применение.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опытов по исследованию явления электромагнитной индукции, электромагнитных волн, волновых свой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св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Объяснение устройства и принципа действия технических объектов, практическое применение физических знаний в повседневной жизни: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использовании микрофона, динамика, трансформатора, телефона, магнитофона;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безопасного обращения с домашней электропроводкой, бытовой электро- и радиоаппаратурой.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Квантовая физика и элементы астрофизики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ГИПОТЕЗА ПЛАНКА О КВАНТАХ. Фотоэффект. Фотон. ГИПОТЕЗА ДЕ БРОЙЛЯ О ВОЛНОВЫХ СВОЙСТВАХ ЧАСТЕЙ. КОРПУСКУЛЯРНО-ВОЛНОВОЙ ДУАЛИЗМ. СООТНОШЕНИЕ НЕОПРЕДЕЛЕННОСТЕЙ ГЕЙЗЕНБЕРГА.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Планетарная модель атома. Квантовые постулаты Бора. Лазеры.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Солнечная система. Звезды и источники их энергии. СОВРЕМЕННЫЕ ПРЕДСТАВЛЕНИЯ О ПРОИСХОЖДЕНИИ И ЭВОЛЮЦИИ СОЛНЦА И ЗВЕЗД. Галактика. Пространственные масштабы наблюдаемой Вселенной. ПРИМЕНИМОСТЬ ЗАКОНОВ ФИЗИКИ ДЛЯ ОБЪЯСНЕНИЯ ПРИРОДЫ КОСМИЧЕСКИХ ОБЪЕКТОВ.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и описание движения небесных тел.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исследований 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 ПО ХИМИИ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  основных образовательных программ по химии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в химии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Научные методы познания веществ и химических явлений. Роль эксперимента и теории в химии. МОДЕЛИРОВАНИЕ ХИМИЧЕСКИХ ПРОЦЕССОВ.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Теоретические основы химии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строении атома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Атом. Изотопы. АТОМНЫЕ ОРБИТАЛИ. S-, Р-ЭЛЕМЕНТЫ.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 Менделеева.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Химическая связь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Ковалентная связь, ее разновидности и механизмы образования.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Степень окисления и валентность химических элементов. Ионная связь. Катионы и анионы. Металлическая связь. ВОДОРОДНАЯ СВЯЗЬ.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Вещество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Качественный и количественный состав вещества. Вещества молекулярного и немолекулярного строения.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многообразия веществ: изомерия, гомология, аллотропия.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Явления, происходящие при растворении веществ, - РАЗРУШЕНИЕ КРИСТАЛЛИЧЕСКОЙ РЕШЕТКИ, ДИФФУЗИЯ, диссоциация, гидратация.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ЗОЛИ, ГЕЛИ, ПОНЯТИЕ О КОЛЛОИДАХ.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 в неорганической и органической химии.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ио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нного обмена в водных растворах. Среда водных растворов: кислая, нейтральная, щелочная. ВОДОРОДНЫЙ ПОКАЗАТЕЛЬ (PH) РАСТВОРА.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-восстановительные реакции. ЭЛЕКТРОЛИЗ РАСТВОРОВ И РАСПЛАВОВ.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реакции, ее зависимость от различных факторов. Катализ.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Обратимость реакций. Химическое равновесие и способы его смещения.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Неорганическая химия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неорганических соединений. Химические свойства основных классов неорганических соединений.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Неметаллы.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-восстановительные свойства типичных неметаллов. Общая характеристика подгруппы галогенов.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Органическая химия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 номенклатура органических соединений. Химические свойства основных классов органических соединений.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Углеводороды: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алканы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алкены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диены,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алкины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арены. Природные источники углеводородов: нефть и природный газ.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Азотсодержащие соединения: амины, аминокислоты, белки.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Полимеры: пластмассы, каучуки, волокна.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Экспериментальные основы химии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безопасности при работе с едкими, горючими и токсичными веществами.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химических реакций в растворах.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химических реакций при нагревании.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и жизнь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и здоровье. ЛЕКАРСТВА, ФЕРМЕНТЫ, ВИТАМИНЫ, ГОРМОНЫ, МИНЕРАЛЬНЫЕ ВОДЫ. ПРОБЛЕМЫ, СВЯЗАННЫЕ С ПРИМЕНЕНИЕМ ЛЕКАРСТВЕННЫХ ПРЕПАРАТОВ.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И ПИЩА. КАЛОРИЙНОСТЬ ЖИРОВ, БЕЛКОВ И УГЛЕВОДОВ.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В ПОВСЕДНЕВНОЙ ЖИЗНИ. МОЮЩИЕ И ЧИСТЯЩИЕ СРЕДСТВА. ПРАВИЛА БЕЗОПАСНОЙ РАБОТЫ СО СРЕДСТВАМИ БЫТОВОЙ ХИМИИ.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ВЕЩЕСТВА КАК СТРОИТЕЛЬНЫЕ И ПОДЕЛОЧНЫЕ МАТЕРИАЛЫ. ВЕЩЕСТВА, ИСПОЛЬЗУЕМЫЕ В ПОЛИГРАФИИ, ЖИВОПИСИ, СКУЛЬПТУРЕ, АРХИТЕКТУРЕ.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представления о промышленных способах получения химических веществ (на примере производства серной кислоты).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Химическое загрязнение окружающей среды и его последствия.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БЫТОВАЯ ХИМИЧЕСКАЯ ГРАМОТНОСТЬ.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ОСНОВАМ БЕЗОПАСНОСТИ ЖИЗНЕДЕЯТЕЛЬНОСТИ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безопасности жизнедеятельности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символике; патриотизма и долга по защите Отечества;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Минимум содержания  основных образовательных программ по ОБЖ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здоровья и обеспечение личной безопасности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как основа личного здоровья и безопасной жизнедеятельности. Факторы, влияющие на укрепление здоровья. Факторы, разрушающие здоровье.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здоровье. Правила личной гигиены. БЕРЕМЕННОСТЬ И ГИГИЕНА БЕРЕМЕННОСТИ. УХОД ЗА МЛАДЕНЦЕМ.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и безопасность дорожного движения (в части, касающейся пешеходов, велосипедистов, пассажиров и водителей транспортных средств).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(абзац введен Приказом </w:t>
      </w:r>
      <w:proofErr w:type="spell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19.10.2009 № 427)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система обеспечения безопасности населения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КОНЦЕПЦИИ НАЦИОНАЛЬНОЙ БЕЗОПАСНОСТИ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(метеорологические, геологические, гидрологические, биологические), техногенного (аварии на транспорте и объектах экономики, радиационное и химическое загрязнение местности) и социального (терроризм, вооруженные конфликты) характера.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природного и техногенного характера (РСЧС).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оборона, ее предназначение и задачи по обеспечению защиты населения от опасностей, возникающих при ведении военных действий или вследствие этих действий.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человека при угрозе террористического акта и захвате в качестве заложника. Меры безопасности населения, оказавшегося на территории военных действий.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службы по охране здоровья и обеспечения безопасности населения.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обороны государства и воинская обязанность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Отечества - долг и обязанность граждан России. Основы законодательства Российской Федерации об обороне государства и воинской обязанности граждан.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Вооруженные Силы Российской Федерации - основа обороны государства. ИСТОРИЯ СОЗДАНИЯ ВООРУЖЕННЫХ СИЛ. Виды Вооруженных Сил. Рода войск.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подготовка к военной службе. Требования к уровню образования призывников, их здоровью и физической подготовленности. Первоначальная постановка на воинский учет, медицинское освидетельствование. Призыв на военную службу.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обязанности и права военнослужащих.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 особенности прохождения военной службы по призыву и контракту. Альтернативная гражданская служба.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и военная символика Российской Федерации, традиции и ритуалы Вооруженных Сил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ВОЕННО-ПРОФЕССИОНАЛЬНАЯ ОРИЕНТАЦИЯ, ОСНОВНЫЕ НАПРАВЛЕНИЯ ПОДГОТОВКИ СПЕЦИАЛИСТОВ ДЛЯ СЛУЖБЫ В ВООРУЖЕННЫХ СИЛАХ РОССИЙСКОЙ ФЕДЕРАЦИИ.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ОБЩЕГО ОБРАЗОВАНИЯ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ФИЗИЧЕСКОЙ КУЛЬТУРЕ</w:t>
      </w:r>
    </w:p>
    <w:p w:rsidR="003F2D9E" w:rsidRPr="00AA2682" w:rsidRDefault="003F2D9E" w:rsidP="00AA2682">
      <w:pPr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(Базовый уровень)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физической культуры на базовом уровне среднего (полного) общего образования направлено на достижение следующих целей: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образовательных программ по физкультуре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и основы здорового образа жизни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соревновательной деятельности в массовых видах спорта; индивидуальная подготовка и требования безопасности.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системы физического воспитания.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Спортивно-оздоровительная деятельность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ТЕХНИЧЕСКОЙ И ТАКТИЧЕСКОЙ ПОДГОТОВКИ В НАЦИОНАЛЬНЫХ ВИДАХ СПОРТА.</w:t>
      </w:r>
      <w:proofErr w:type="gramEnd"/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Прикладная физическая подготовка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ориентирования; передвижение различными способами с грузом на плечах по возвышающейся над землей опоре; ПЛАВАНИЕ НА ГРУДИ, СПИНЕ, БОКУ С ГРУЗОМ В РУКЕ.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учебные умения, навыки и способы деятельности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содержания среднего (полного) общего образования учащийся получает возможность совершенствовать и расширить круг общих учебных умений, навыков и способов деятельности. Овладение общими умениями, навыками, способами деятельности как существенными элементами культуры является необходимым условием развития и социализации учащихся.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Познавательная деятельность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результата). Использование элементов причинно-следственного и структурно-функционального анализа. Исследование несложных реальных связей и зависимостей.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"Что произойдет, если...").</w:t>
      </w:r>
      <w:proofErr w:type="gramEnd"/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Самостоятельное создание алгоритмов познавательной деятельности для решения задач творческого и поискового характера. Формулирование полученных результатов.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собственных произведений, идеальных и реальных моделей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Информационно-коммуникативная деятельность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нужной информации по заданной теме в источниках различного типа. Извлечение необходимой информации из источников, созданных в различных знаковых системах (текст,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Умение развернуто обосновывать суждения, давать определения, приводить доказательства (в том числе от противного). Объяснение изученных положений на самостоятельно подобранных конкретных примерах.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вида чтения в соответствии с поставленной целью (ознакомительное, просмотровое, поисковое и др.). Свободная работа с текстами художественного, публицистического и официально-делового стилей, понимание их специфики; адекватное восприятие языка средств массовой информации. Владение навыками редактирования текста, создания собственного текста.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Рефлексивная деятельность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образования как средства развития культуры личности.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самооценке. Умение соотносить приложенные усилия с полученными результатами своей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учет индивидуальности партнеров по деятельности, объективное определение своего вклада в общий результат.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национальной, социальной, конфессиональной принадлежности. Определение собственного отношения к явлениям современной жизни. Умение отстаивать свою гражданскую позицию, формулировать свои мировоззренческие взгляды. Осуществление осознанного выбора путей продолжения образования или будущей профессиональной деятельности.</w:t>
      </w:r>
    </w:p>
    <w:p w:rsidR="003F2D9E" w:rsidRPr="00AA2682" w:rsidRDefault="003F2D9E" w:rsidP="00AA2682">
      <w:pPr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 Программа воспитания и социализации учащихся на ступени основного общего образования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воспитания и социализации учащихся предусматривает формирование нравственного уклада школьной жизни, обеспечивающего создание соответствующей социальной среды развития учащихся и включающего воспитательную, учебную,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внеучебную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, социально значимую деятельность учащихся, основанного на системе духовных идеалов многонационального народа России, базовых национальных ценностей, традиционных моральных норм, реализуемого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Toc231265551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воспитания и социализации учащихся направлена на обеспечение их духовно-нравственного развития и воспитания, социализации, профессиональной ориентации, формирование экологической культуры, культуры здорового и безопасного образа жизни.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2.2.1.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Цель и задачи воспитания и социализации </w:t>
      </w:r>
      <w:bookmarkEnd w:id="1"/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учащихся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Целью воспитания и социализации учащихся на ступени среднего общего образования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На ступени среднего общего образования для достижения поставленной цели воспитания и социализации учащихся решаются следующие задачи.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формирования личностной культуры: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способности к духовному развитию, реализации творческого потенциала в учебно-игровой, предметно-продуктивной, социально ориентированной, общественно полезной деятельности на основе традиционных нравственных установок и моральных норм, непрерывного образования, самовоспитания и универсальной духовно-нравственной компетенции - «становиться лучше»;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основ нравственного самосознания личности (совести) - способности подростка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формирование нравственного смысла учения,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социальноориентирован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-ной и общественно полезной деятельности;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морали - осознанной учащимся необходимости поведения, ориентированного на благо других людей и определяемого традиционными представлениями о добре и зле, справедливом и несправедливом, добродетели и пороке, должном и недопустимом;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усвоение </w:t>
      </w: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базовых национальных ценностей, духовных традиций народов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укрепление у подростка позитивной нравственной самооценки, самоуважения и жизненного оптимизма;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эстетических потребностей, ценностей и чувств;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способности открыто выражать и аргументированно отстаивать свою нравственно оправданную позицию, проявлять критичность к собственным намерениям, мыслям и поступкам;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трудолюбия, способности к преодолению трудностей, целеустремлённости и настойчивости в достижении результата;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творческого отношения к учёбе, труду, социальной деятельности на основе нравственных ценностей и моральных норм;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у подростка первоначальных профессиональных намерений и интересов, осознание нравственного значения будущего профессионального выбора;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подростком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экологической культуры, культуры здорового и безопасного образа жизни;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усвоение учащимися национальной культуры и духовных традиций народов Республики Башкортостан.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формирования социальной культуры: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российской гражданской идентичности, включающей в себя идентичность члена семьи, школьного коллектива, территориально-культурной общности, этнического сообщества, российской гражданской нации;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укрепление веры в Россию, чувства личной ответственности за Отечество, заботы о процветании своей страны;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патриотизма и гражданской солидарности;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навыков и умений организации и осуществления сотрудничества с педагогами, сверстниками, родителями, старшими и младшими в решении личностно и социально значимых проблем на основе знаний, полученных в процессе образования;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у подростков первичных навыков успешной социализации, представлений об общественных приоритетах и ценностях,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у подростков социальных компетенций, необходимых для конструктивного, успешного и ответственного поведения в обществе;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укрепление доверия к другим людям, институтам гражданского общества, государству;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доброжелательности и эмоциональной отзывчивости, понимания и сопереживания другим людям, приобретение опыта оказания помощи другим людям;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усвоение гуманистических и демократических ценностных ориентаций;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осознанного и уважительного отношения к традиционным религиям и религиозным организациям России, к вере и религиозным убеждениям других людей, понимание значения религиозных идеалов в жизни человека, семьи и общества, роли традиционных религий в историческом и культурном развитии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культуры межэтнического общения, уважения к культурным, религиозным традициям, образу жизни представителей народов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укрепление веры в процветание родного народа.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формирование ответственности и готовности вкладывать свои силы в развитие культуры жизни своего народа.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области формирования семейной культуры: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укрепление отношения к семье как основе российского общества;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представлений о значении семьи для устойчивого и успешного развития человека;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укрепление у обучающегося уважительного отношения к родителям, осознанного, заботливого отношения к старшим и младшим;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усвоение таких нравственных ценностей семейной жизни как любовь, забота о любимом человеке, продолжение рода, духовная и эмоциональная близость членов семьи, взаимопомощь и др.;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начального опыта заботы о социально-психологическом благополучии своей семьи;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знание традиций своей семьи, культурно-исторических и этнических традиций семей своего народа, других народов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усвоение национальных семейных традиций, культуры укрепления семейных отношений.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2.2.2.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направления и ценностные основы воспитания 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 социализации учащихся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Задачи воспитания и социализации учащихся на ступени среднего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из этих направлений основано на определённой системе базовых национальных ценностей и должно </w:t>
      </w: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обеспечивать</w:t>
      </w:r>
      <w:proofErr w:type="gram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их усвоение учащимися.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духовно-нравственного развития и воспитания учащихся осуществляется по следующим направлениям: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гражданственности, патриотизма, уважения к правам, свободам и обязанностям человека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(ценности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 любовь к России, своему народу, своему краю, гражданское общество, поликультурный мир, свобода личная и национальная, доверие к людям, институтам государства и гражданского общества, социальная солидарность,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мир во всём мире, многообразие и уважение культур и народов);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социальной ответственности и компетентности (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ценности: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правовое государство, демократическое государство, социальное государство, закон и правопорядок, социальная компетентность, социальная ответственность, служение Отечеству, ответственность за настоящее и будущее своей страны);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нравственных чувств, убеждений, этического сознания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(ценности: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нравственный выбор; жизнь и смысл жизни; справедливость; милосердие; честь; достоинство; уважение родителей; уважение достоинства другого человека,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равноправие, ответственность, любовь и верность; забота о старших и младших; свобода совести и вероисповедания; толерантность, представление о светской этике, вере, духовности, религиозной жизни человека, ценностях религиозного мировоззрения, формируемое на основе межконфессионального диалога;</w:t>
      </w:r>
      <w:proofErr w:type="gramEnd"/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духовно-нравственное развитие личности);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воспитание экологической культуры, культуры здорового и безопасного образа жизни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(ценности: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жизнь во всех её проявлениях; экологическая безопасность; экологическая грамотность; физическое, физиологическое, репродуктивное, психическое, социально-психологическое, духовное здоровье; экологическая культура; экологически целесообразный здоровый и безопасный образ жизни; ресурсосбережение; экологическая этика; экологическая ответственность; социальное партнёрство для улучшения экологического качества окружающей среды; устойчивое развитие общества в гармонии с природой);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  <w:r w:rsidRPr="00AA2682">
        <w:rPr>
          <w:rFonts w:ascii="Times New Roman" w:eastAsia="Calibri" w:hAnsi="Times New Roman" w:cs="Times New Roman"/>
          <w:sz w:val="24"/>
          <w:szCs w:val="24"/>
        </w:rPr>
        <w:t xml:space="preserve"> (ценности:</w:t>
      </w:r>
      <w:r w:rsidRPr="00AA2682">
        <w:rPr>
          <w:rFonts w:ascii="Times New Roman" w:eastAsia="Calibri" w:hAnsi="Times New Roman" w:cs="Times New Roman"/>
          <w:i/>
          <w:sz w:val="24"/>
          <w:szCs w:val="24"/>
        </w:rPr>
        <w:t xml:space="preserve"> научное знание, стремление к познанию и истине, научная картина мира, нравственный смысл учения и самообразования, интеллектуальное развитие личности;</w:t>
      </w:r>
      <w:r w:rsidRPr="00AA26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2682">
        <w:rPr>
          <w:rFonts w:ascii="Times New Roman" w:eastAsia="Calibri" w:hAnsi="Times New Roman" w:cs="Times New Roman"/>
          <w:i/>
          <w:sz w:val="24"/>
          <w:szCs w:val="24"/>
        </w:rPr>
        <w:t>уважение к труду и людям труда; нравственный смысл труда, творчество и созидание; целеустремлённость и настойчивость, бережливость, выбор профессии)</w:t>
      </w:r>
      <w:r w:rsidRPr="00AA268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воспитание ценностного отношения к </w:t>
      </w:r>
      <w:proofErr w:type="gramStart"/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прекрасному</w:t>
      </w:r>
      <w:proofErr w:type="gramEnd"/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формирование основ эстетической культуры - эстетическое воспитание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(ценности: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красота, гармония, духовный мир человека, самовыражение личности в творчестве и искусстве, эстетическое развитие личности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направления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 </w:t>
      </w:r>
      <w:bookmarkStart w:id="2" w:name="_Toc231265556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2.2.3.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Основное содержание воспитания и социализации учащихся</w:t>
      </w:r>
      <w:bookmarkEnd w:id="2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гражданственности, патриотизма, уважения к правам, свободам и обязанностям человека: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общее представление о политическом устройстве российского государства, его институтах, их роли в жизни общества, о символах государства, их историческом происхождении и социально-культурном значении, о ключевых ценностях современного общества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системные представления об институтах гражданского общества, их истории и современном состоянии в России и мире, о возможностях участия граждан в общественном управлении;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и одобрение правил поведения в обществе, уважение органов и лиц, охраняющих общественный порядок;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конституционного долга и обязанностей гражданина своей Родины;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системные представления о народах России, об их общей исторической судьбе, о единстве народов нашей страны, знание национальных героев и важнейших событий отечественной истории;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негативное отношение к нарушениям порядка в классе, школе, общественных местах, к невыполнению человеком своих общественных обязанностей, к антиобщественным действиям, поступкам;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осознание и приятие обязанности гражданина РБ;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уважительное отношение к своему народу и народам, проживающим на территории РБ.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социальной ответственности и компетентности: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осознанное принятие роли гражданина, знание гражданских прав и обязанностей, приобретение первоначального опыта ответственного гражданского поведения;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усвоение позитивного социального опыта, образцов поведения подростков и молодёжи в современном мире;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освоение норм и правил общественного поведения, психологических установок, знаний и навыков, позволяющих учащимся успешно действовать в современном обществе;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приобретение опыта взаимодействия, совместной деятельности и общения со сверстниками, старшими и младшими, взрослыми, с реальным социальным окружением в процессе решения личностных и общественно значимых проблем;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осознанное принятие основных социальных ролей, соответствующих подростковому возрасту: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- социальные роли в семье: сына (дочери), брата (сестры), помощника, ответственного хозяина (хозяйки), наследника (наследницы);</w:t>
      </w:r>
      <w:proofErr w:type="gram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социальные роли в классе: лидер - ведомый, партнёр, инициатор,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референтный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определённых вопросах, руководитель, организатор, помощник, собеседник, слушатель;</w:t>
      </w:r>
      <w:proofErr w:type="gram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- социальные роли в обществе: гендерная, член определённой социальной группы, потребитель, покупатель, пассажир, зритель, спортсмен, читатель, сотрудник и др.;</w:t>
      </w:r>
      <w:proofErr w:type="gram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формирование собственного конструктивного стиля общественного поведения.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нравственных чувств, убеждений, этического сознания: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сознательное принятие базовых национальных российских ценностей;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любовь к школе, своему селу, городу, народу, России, к героическому прошлому и настоящему нашего Отечества; желание продолжать героические традиции многонационального российского народа;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смысла гуманных отношений; понимание высокой ценности человеческой жизни; стремление строить свои отношения с людьми и поступать по законам совести, добра и справедливости;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значения религиозных идеалов в жизни человека и общества, нравственной сущности правил культуры поведения, общения и речи, умение выполнять их независимо от внешнего контроля;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значения нравственно-волевого усилия в выполнении учебных, учебно-трудовых и общественных обязанностей; стремление преодолевать трудности и доводить начатое дело до конца;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умение осуществлять нравственный выбор намерений, действий и поступков; готовность к самоограничению для достижения собственных нравственных идеалов; стремление вырабатывать и осуществлять личную программу самовоспитания;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и сознательное принятие нравственных норм взаимоотношений в семье; осознание значения семьи для жизни человека, его личностного и социального развития, продолжения рода;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отрицательное отношение к аморальным поступкам, проявлениям эгоизма и иждивенчества, равнодушия, лицемерия, грубости, оскорбительным словам и действиям, нарушениям общественного порядка.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экологической культуры, культуры здорового и безопасного образа жизни: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присвоение эколого-культурных ценностей и ценностей здоровья своего народа, народов России как одно из направлений общероссийской гражданской идентичности;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умение придавать экологическую направленность любой деятельности, проекту, демонстрировать экологическое мышление и экологическую грамотность в разных формах деятельности; 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взаимной связи здоровья, экологического качества окружающей среды и экологической культуры человека;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B7"/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единства и взаимовлияния различных видов здоровья человека: физического (сила, ловкость, выносливость), физиологического </w:t>
      </w:r>
      <w:r w:rsidRPr="00AA2682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(работоспособность, устойчивость к заболеваниям), психическог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(умственная работоспособность,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эмоциональное благополучие), социально-психологического (способность справиться со стрессом, качество отношений с окружающими людьми); репродуктивное (забота о своём здоровье как будущего родителя); духовного (иерархия ценностей); их зависимости от экологической культуры, культуры здорового и безопасного образа жизни человека;</w:t>
      </w:r>
      <w:proofErr w:type="gram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интерес к прогулкам на природе, подвижным играм, участию в спортивных соревнованиях, туристическим походам, занятиям в спортивных секциях, военизированным играм;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представления о факторах окружающей природно-социальной среды, негативно влияющих на здоровье человека; способах их компенсации, избегания, преодоления;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способность прогнозировать последствия деятельности человека в природе, оценивать влияние природных и антропогенных факторов риска на здоровье человека;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опыт самооценки личного вклада в ресурсосбережение, сохранение качества окружающей среды, биоразнообразия, экологическую безопасность;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социальной значимости идей устойчивого развития; готовность участвовать в пропаганде идей образования для устойчивого развития;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знание основ законодательства в области защиты здоровья и экологического качества окружающей среды и выполнение его требований;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овладение способами социального взаимодействия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просвещения населения;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профессиональная ориентация с учётом представлений о вкладе разных профессий в решение проблем экологии, здоровья, устойчивого развития общества;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развитие экологической грамотности родителей, населения, привлечение их к организации общественно значимой экологически ориентированной деятельности;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устойчивая мотивация к выполнению правил личной и общественной гигиены и санитарии; рациональной организации режима дня, питания; занятиям физической культурой, спортом, туризмом; самообразованию; труду и творчеству для успешной социализации;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опыт участия в физкультурно-оздоровительных, санитарно-гигиенических мероприятиях, экологическом туризме;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резко негативное отношение к курению, употреблению алкогольных напитков, наркотиков и других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веществ (ПАВ); 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отрицательное отношение к лицам и организациям, пропагандирующим курение и пьянство, распространяющим наркотики и другие ПАВ.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понимание необходимости научных знаний для развития личности и общества, их роли в жизни, труде, творчестве;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нравственных основ образования;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важности непрерывного образования и самообразования в течение всей жизни;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осознание нравственной природы труда, его роли в жизни человека и общества, в создании материальных, социальных и культурных благ; знание и уважение трудовых традиций своей семьи, трудовых подвигов старших поколений;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умение планировать трудовую деятельность, рационально использовать время, информацию и материальные ресурсы, соблюдать порядок на рабочем месте, осуществлять коллективную работу, в том числе при разработке и реализации учебных и учебно-трудовых проектов;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позитивного отношения к учебной и учебно-трудовой деятельности, общественно полезным делам, умение осознанно проявлять инициативу и дисциплинированность, выполнять работы по графику и в срок, следовать разработанному плану, отвечать за качество и осознавать возможные риски;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(умение ориентироваться на рынке труда, в мире профессий, в системе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необходимые для профильного или профессионального образования);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бережное отношение к результатам своего труда, труда других людей, к школьному имуществу, учебникам, личным вещам; поддержание чистоты и порядка в классе и школе; готовность содействовать в благоустройстве школы и её ближайшего окружения;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общее знакомство с трудовым законодательством;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нетерпимое отношение к лени, безответственности и пассивности в образовании и труде;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осознание значимости личного труда в созидании и развитие своего народа и края.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Воспитание ценностного отношения к </w:t>
      </w:r>
      <w:proofErr w:type="gramStart"/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прекрасному</w:t>
      </w:r>
      <w:proofErr w:type="gramEnd"/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формирование основ эстетической культуры (эстетическое воспитание):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ценностное отношение к </w:t>
      </w: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прекрасному</w:t>
      </w:r>
      <w:proofErr w:type="gram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, восприятие искусства как особой формы познания и преобразования мира;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эстетическое восприятие предметов и явлений действительности, развитие способности видеть и ценить прекрасное в природе, быту, труде, спорте и творчестве людей, общественной жизни;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представление об искусстве народов России;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ценностное отношение к башкирскому творческому наследию.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3" w:name="_Toc231265557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2.2.4.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деятельности и формы занятий с учащимися</w:t>
      </w:r>
      <w:bookmarkEnd w:id="3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гражданственности, патриотизма, уважения к правам, свободам и обязанностям человека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Изучают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Конституцию Российской Федерации, получают знания об основных правах и обязанностях граждан России, о политическом устройстве Российского государства, его институтах, их роли в жизни общества,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символах государства </w:t>
      </w:r>
      <w:r w:rsidRPr="00AA268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Флаге, Гербе России, о флаге и гербе субъекта Российской Федерации, в котором находится образовательное учреждение.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историко-патриотического содержания, изучения учебных дисциплин).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историей и культурой родного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туристско-краеведческих экспедиций, изучения учебных дисциплин).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важнейшими событиями в истории нашей страны, содержанием и значением государственных праздников (в процессе бесед, проведения классных часов, просмотра учебных фильмов, участия в подготовке и проведении мероприятий, посвящённых государственным праздникам).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 (в процессе экскурсий, встреч и бесед с представителями общественных организаций, посильного участия в социальных проектах и мероприятиях, проводимых детско-юношескими организациями).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Участвуют в беседах о подвигах Российской армии, защитниках Отечества, в проведении игр военно-патриотического содержания, конкурсов и спортивных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соревнований, сюжетно-ролевых игр на местности, встреч с ветеранами и военнослужащими.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Получают опыт межкультурной коммуникации с детьми и взрослыми - представителями разных народов России, знакомятся с особенностями их культур и образа жизни (в процессе бесед, народных игр, организации и проведения национально-культурных праздников).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во встречах и беседах с выпускниками своей школы, знакомятся с биографиями выпускников, явивших собой достойные примеры гражданственности и патриотизма.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фольклорных праздниках.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Осуществляют исследование проектов по разрешению нравственных проблем.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людьми, достигшими успеха в социальной жизни.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социальной ответственности и компетентности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 участвуют в улучшении школьной среды, доступных сфер жизни окружающего социума.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Овладевают формами и методами самовоспитания: самокритика, самовнушение, самообязательство,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самопереключение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, эмоционально-мысленный перенос в положение другого человека.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 и осознанно участвуют в разнообразных видах и типах отношений в основных сферах своей жизнедеятельности: общение, учёба, игра, спорт, творчество, увлечения (хобби).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Приобретают опыт и осваивают основные формы учебного сотрудничества: сотрудничество со сверстниками и с учителями.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 участвуют в организации, осуществлении и развитии школьного самоуправления: участвуют в принятии решений руководящих органов образовательного учреждения; решают вопросы, связанные с самообслуживанием, поддержанием порядка, дисциплины, дежурства и работы в школе; контролируют выполнение учащимися основных прав и обязанностей; защищают права обучающихся на всех уровнях управления школой и т. д.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Разрабатывают на основе полученных знаний и активно участвуют в реализации посильных социальных проектов - проведении практических разовых мероприятий или организации систематических программ, решающих конкретную социальную проблему школы, городского или сельского поселения.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Учатся реконструировать (в форме описаний, презентаций, фото- и видеоматериалов и др.) определённые ситуации, имитирующие социальные отношения в ходе выполнения ролевых проектов.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нравственных чувств, убеждений, этического сознания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Знакомятся с конкретными примерами высоконравственных отношений людей, участвуют в подготовке и проведении бесед.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общественно полезном труде в помощь школе, городу, селу, родному краю.</w:t>
      </w:r>
    </w:p>
    <w:p w:rsidR="003F2D9E" w:rsidRPr="00AA2682" w:rsidRDefault="003F2D9E" w:rsidP="00AA2682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 добровольное участие в делах благотворительности, милосердия, в оказании помощи 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нуждающимся</w:t>
      </w:r>
      <w:proofErr w:type="gram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заботе о животных, живых существах, природе.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Расширяют положительный опыт общения со сверстниками противоположного пола в учёбе, общественной работе, отдыхе, спорте, активно участвуют в подготовке и проведении бесед о дружбе, любви, нравственных отношениях.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Получают системные представления о нравственных взаимоотношениях в семье, расширяют опыт позитивного взаимодействия в семье (в процессе проведения бесед о семье, о родителях и прародителях, открытых семейных праздников, выполнения и презентации совместно с родителями творческих проектов, проведения других мероприятий, раскрывающих историю семьи, воспитывающих уважение к старшему поколению, укрепляющих </w:t>
      </w:r>
      <w:proofErr w:type="spellStart"/>
      <w:proofErr w:type="gram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преемст-венность</w:t>
      </w:r>
      <w:proofErr w:type="spellEnd"/>
      <w:proofErr w:type="gram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между поколениями).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Знакомятся с деятельностью традиционных религиозных организаций.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экологической культуры, культуры здорового и безопасного образа жизни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Получают представления о здоровье, здоровом образе жизни, природных возможностях человеческого организма, их обусловленности экологическим качеством окружающей среды, о неразрывной связи экологической культуры человека и его здоровья (в ходе бесед, просмотра учебных фильмов, игровых и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тренинговых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программ, уроков и внеурочной деятельности).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пропаганде экологически сообразного здорового образа жизни - проводят беседы, тематические игры, театрализованные представления для младших школьников, сверстников, населения. Просматривают и обсуждают фильмы, посвящённые разным формам оздоровления.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Разработка и реализация экологических проектов на примере национальных природных объектов.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Учатся экологически грамотному поведению в школе, дома, в природной и городской среде: организовывать экологически безопасный уклад школьной и домашней жизни, бережно расходовать воду, электроэнергию, утилизировать мусор, сохранять места обитания растений и животных (в процессе участия в практических делах, проведения экологических акций, ролевых игр, школьных конференций, уроков технологии, внеурочной деятельности).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проведении школьных спартакиад, эстафет, экологических и туристических слётов, экологических лагерей, походов по родному краю. Ведут краеведческую, поисковую, экологическую работу в местных и дальних туристических походах и экскурсиях, путешествиях и экспедициях.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практической природоохранительной деятельности, в деятельности школьных экологических центров, лесничеств, экологических патрулей; создании и реализации коллективных природоохранных проектов.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Составляют правильный режим занятий физической культурой, спортом, туризмом, рацион здорового питания, режим дня, учёбы и отдыха с учётом экологических факторов окружающей среды и контролируют их выполнение в различных формах мониторинга.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Учатся оказывать первую доврачебную помощь пострадавшим.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Получают представление о возможном негативном влиянии компьютерных игр, телевидения, рекламы на здоровье человека (в рамках бесед с педагогами, школьными психологами, медицинскими работниками, родителями).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Приобретают навык противостояния негативному влиянию сверстников и взрослых на формирование вредных для здоровья привычек, зависимости от ПАВ (научиться говорить «нет») (в ходе дискуссий, тренингов, ролевых игр, обсуждения видеосюжетов и др.).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на добровольной основе в деятельности детско-юношеских общественных экологических организаций, мероприятиях, проводимых общественными экологическими организациями.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Проводят школьный экологический мониторинг, включающий:</w:t>
      </w:r>
    </w:p>
    <w:p w:rsidR="003F2D9E" w:rsidRPr="00AA2682" w:rsidRDefault="003F2D9E" w:rsidP="00AA2682">
      <w:pPr>
        <w:widowControl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систематические и целенаправленные наблюдения за состоянием окружающей среды своей местности, школы, своего жилища;</w:t>
      </w:r>
    </w:p>
    <w:p w:rsidR="003F2D9E" w:rsidRPr="00AA2682" w:rsidRDefault="003F2D9E" w:rsidP="00AA2682">
      <w:pPr>
        <w:widowControl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мониторинг состояния водной и воздушной среды в своём жилище, школе, населённом пункте;</w:t>
      </w:r>
    </w:p>
    <w:p w:rsidR="003F2D9E" w:rsidRPr="00AA2682" w:rsidRDefault="003F2D9E" w:rsidP="00AA2682">
      <w:pPr>
        <w:widowControl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выявление источников загрязнения почвы, воды и воздуха, состава и интенсивности загрязнений, определение причин загрязнения;</w:t>
      </w:r>
    </w:p>
    <w:p w:rsidR="003F2D9E" w:rsidRPr="00AA2682" w:rsidRDefault="003F2D9E" w:rsidP="00AA2682">
      <w:pPr>
        <w:widowControl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• разработку проектов, снижающих риски загрязнений почвы, воды и воздуха, например проектов по восстановлению экосистемы ближайшего водоёма (пруда, речки, озера и пр.).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Разрабатывают и реализуют учебно-исследовательские и просветительские проекты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 направлениям: экология и здоровье, ресурсосбережение, экология и бизнес и др.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подготовке и проведении «Недель науки».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Ведут дневники экскурсий, походов, наблюдений по оценке окружающей среды.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 олимпиадах по учебным предметам, изготавливают учебные пособия для школьных кабинетов, руководят техническими и предметными кружками, познавательными играми учащихся младших классов.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Участвуют в экскурсиях на промышленные и сельскохозяйственные предприятия, в научные организации, учреждения культуры, в ходе которых знакомятся с различными видами труда, с различными профессиями.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Знакомятся с профессиональной деятельностью и жизненным путём своих родителей и прародителей, участвуют в организации и проведении презентаций «Труд нашей семьи».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Участвуют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Приобретают умения и навыки сотрудничества, ролевого взаимодействия со сверстниками,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внеурочных мероприятий (праздники труда, ярмарки, конкурсы, города мастеров, организации детских фирм и т. д.), раскрывающих перед подростками широкий спектр профессиональной и трудовой деятельности).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Участвуют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 (занятие народными промыслами, природоохранительная деятельность, работа в творческих и учебно-производственных мастерских, трудовые акции, деятельность школьных производственных фирм, других трудовых и творческих общественных объединений, как подростковых, так и разновозрастных, как в учебное, так и в каникулярное время).</w:t>
      </w:r>
      <w:proofErr w:type="gramEnd"/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Участвуют во встречах и беседах с выпускниками своей школы, знакомятся с биографиями выпускников, показавших достойные примеры высокого профессионализма, творческого отношения к труду и жизни.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Учатся творчески и критически работать с информацией: целенаправленный сбор информации, её структурирование, анализ и обобщение из разных источников (в ходе выполнения информационных проектов - дайджестов, электронных и бумажных справочников, энциклопедий, каталогов с приложением карт, схем, фотографий и др.).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Воспитание ценностного отношения к </w:t>
      </w:r>
      <w:proofErr w:type="gramStart"/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прекрасному</w:t>
      </w:r>
      <w:proofErr w:type="gramEnd"/>
      <w:r w:rsidRPr="00AA26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формирование основ эстетической культуры (эстетическое воспитание)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Получают представления об эстетических идеалах и художественных ценностях культур народов России (в ходе изучения учебных предметов,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фильмам).</w:t>
      </w:r>
      <w:proofErr w:type="gramEnd"/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Знакомятся с эстетическими идеалами, традициями художественной культуры родного края, с фольклором и народными художественными промыслами (в ходе изучения учебных предметов, в системе экскурсионно-краеведческой деятельности, внеклассных мероприятий, включая шефство над памятниками культуры вблизи школы, 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выставок).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Знакомятся с местными мастерами прикладного искусства, наблюдают за их работой, участвуют в беседах «Красивые и некрасивые поступки», «Чем красивы люди вокруг нас» и др., обсуждают прочитанные книги, художественные фильмы, телевизионные передачи, компьютерные игры на предмет их этического и эстетического содержания.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Получают опыт самореализации в различных видах творческой деятельности,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Участвуют вместе с родителями в проведении выставок семейного художественного творчества, музыкальных вечеров, в экскурсионно-краеведческой деятельности, реализации культурно-досуговых программ,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работ.</w:t>
      </w:r>
    </w:p>
    <w:p w:rsidR="003F2D9E" w:rsidRPr="00AA2682" w:rsidRDefault="003F2D9E" w:rsidP="00AA26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Участвуют в оформлении класса и школы, озеленении пришкольного участка, стремятся внести красоту в домашний быт. </w:t>
      </w:r>
    </w:p>
    <w:p w:rsidR="003F2D9E" w:rsidRPr="0042275E" w:rsidRDefault="003F2D9E" w:rsidP="0042275E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III. Организационный раздел</w:t>
      </w:r>
    </w:p>
    <w:p w:rsidR="003F2D9E" w:rsidRPr="00AA2682" w:rsidRDefault="003F2D9E" w:rsidP="00AA2682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          3.1. Учебный план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F2D9E" w:rsidRPr="00AA2682" w:rsidRDefault="003F2D9E" w:rsidP="00AA268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Среднее общее образование.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для основного общего образования разработан на основе БУП-2014 Республики Башкортостан, утверждённого приказом МО РБ от 06.05.2014 г. №824 для 10-11 классов и ориентирован на 2-летний нормативный срок освоения образовательных программ среднего (полного) общего образования.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 учебного года: в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 – 34 учебные недели.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работы – 6-дневная учебная неделя. Продолжительность урока – 45 минут.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Элективные учебные предметы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обязательные учебные предметы по выбору учащихся из компонента школы. Элективные учебные предметы удовлетворяют познавательные интересы учащихся в различных сферах человеческой деятельности и направлены на успешную сдачу ЕГЭ по выбору.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Региональный (национально-региональный) компонент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представлен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«Родной язык</w:t>
      </w:r>
      <w:r w:rsidR="00941577"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</w:t>
      </w:r>
      <w:r w:rsidR="00941577"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«Родная 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литература»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2ч в каждом 10-11 классах</w:t>
      </w: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F2D9E" w:rsidRPr="00AA2682" w:rsidRDefault="003F2D9E" w:rsidP="00AA26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 с многонациональным составом учащихся. При изучении родного языка осуществляется деление класса на </w:t>
      </w:r>
      <w:r w:rsidR="0042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по изучени</w:t>
      </w:r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родных языков (русский язык, </w:t>
      </w: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башкирский язык</w:t>
      </w:r>
      <w:r w:rsidR="00941577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татарский язык). </w:t>
      </w:r>
    </w:p>
    <w:p w:rsidR="00FE05DE" w:rsidRPr="00AA2682" w:rsidRDefault="00FE05DE" w:rsidP="00AA268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682">
        <w:rPr>
          <w:rFonts w:ascii="Times New Roman" w:hAnsi="Times New Roman" w:cs="Times New Roman"/>
          <w:b/>
          <w:bCs/>
          <w:sz w:val="24"/>
          <w:szCs w:val="24"/>
        </w:rPr>
        <w:t xml:space="preserve">Учебный план среднего  общего образования для 10-11 классов </w:t>
      </w:r>
    </w:p>
    <w:p w:rsidR="00FE05DE" w:rsidRPr="00AA2682" w:rsidRDefault="00FE05DE" w:rsidP="00AA268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682">
        <w:rPr>
          <w:rFonts w:ascii="Times New Roman" w:hAnsi="Times New Roman" w:cs="Times New Roman"/>
          <w:b/>
          <w:bCs/>
          <w:sz w:val="24"/>
          <w:szCs w:val="24"/>
        </w:rPr>
        <w:t>(вариант для универсального обучения непрофильное обучение)</w:t>
      </w: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4851"/>
        <w:gridCol w:w="65"/>
        <w:gridCol w:w="51"/>
        <w:gridCol w:w="4604"/>
      </w:tblGrid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8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</w:t>
            </w:r>
          </w:p>
          <w:p w:rsidR="00FE05DE" w:rsidRPr="00AA2682" w:rsidRDefault="00FE05DE" w:rsidP="00AA268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682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  <w:p w:rsidR="00FE05DE" w:rsidRPr="00AA2682" w:rsidRDefault="00FE05DE" w:rsidP="00AA26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682">
              <w:rPr>
                <w:rFonts w:ascii="Times New Roman" w:hAnsi="Times New Roman"/>
                <w:b/>
                <w:bCs/>
                <w:sz w:val="24"/>
                <w:szCs w:val="24"/>
              </w:rPr>
              <w:t>Число недельных учебных часов за два года обучения</w:t>
            </w:r>
          </w:p>
        </w:tc>
      </w:tr>
      <w:tr w:rsidR="00FE05DE" w:rsidRPr="00AA2682" w:rsidTr="00AA2682">
        <w:tc>
          <w:tcPr>
            <w:tcW w:w="10421" w:type="dxa"/>
            <w:gridSpan w:val="4"/>
          </w:tcPr>
          <w:p w:rsidR="00FE05DE" w:rsidRPr="00AA2682" w:rsidRDefault="00FE05DE" w:rsidP="00AA2682">
            <w:pPr>
              <w:pStyle w:val="aff2"/>
              <w:numPr>
                <w:ilvl w:val="0"/>
                <w:numId w:val="9"/>
              </w:numPr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Федеральный компонент</w:t>
            </w:r>
          </w:p>
        </w:tc>
      </w:tr>
      <w:tr w:rsidR="00FE05DE" w:rsidRPr="00AA2682" w:rsidTr="00AA2682">
        <w:tc>
          <w:tcPr>
            <w:tcW w:w="10421" w:type="dxa"/>
            <w:gridSpan w:val="4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Базисные учебные предметы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 xml:space="preserve">Информатика и ИКТ 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lastRenderedPageBreak/>
              <w:t>Обществознание (включая экономику и право)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Мировая художественная культура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 xml:space="preserve">Основы безопасности жизнедеятельности 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5209" w:type="dxa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5212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E05DE" w:rsidRPr="00AA2682" w:rsidTr="00AA2682">
        <w:tc>
          <w:tcPr>
            <w:tcW w:w="10421" w:type="dxa"/>
            <w:gridSpan w:val="4"/>
          </w:tcPr>
          <w:p w:rsidR="00FE05DE" w:rsidRPr="00AA2682" w:rsidRDefault="00FE05DE" w:rsidP="00AA2682">
            <w:pPr>
              <w:pStyle w:val="aff2"/>
              <w:numPr>
                <w:ilvl w:val="0"/>
                <w:numId w:val="9"/>
              </w:numPr>
              <w:spacing w:before="0" w:after="0"/>
              <w:contextualSpacing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Региональны</w:t>
            </w:r>
            <w:proofErr w:type="gramStart"/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й(</w:t>
            </w:r>
            <w:proofErr w:type="gramEnd"/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национально-региональный компонент)(*)</w:t>
            </w:r>
          </w:p>
        </w:tc>
      </w:tr>
      <w:tr w:rsidR="00FE05DE" w:rsidRPr="00AA2682" w:rsidTr="00AA2682">
        <w:tc>
          <w:tcPr>
            <w:tcW w:w="5274" w:type="dxa"/>
            <w:gridSpan w:val="2"/>
          </w:tcPr>
          <w:p w:rsidR="00FE05DE" w:rsidRPr="00AA2682" w:rsidRDefault="00FE05DE" w:rsidP="00AA2682">
            <w:pPr>
              <w:pStyle w:val="aff2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Родной язык и литература</w:t>
            </w:r>
          </w:p>
        </w:tc>
        <w:tc>
          <w:tcPr>
            <w:tcW w:w="5147" w:type="dxa"/>
            <w:gridSpan w:val="2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Cs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FE05DE" w:rsidRPr="00AA2682" w:rsidTr="00AA2682">
        <w:tc>
          <w:tcPr>
            <w:tcW w:w="10421" w:type="dxa"/>
            <w:gridSpan w:val="4"/>
          </w:tcPr>
          <w:p w:rsidR="00FE05DE" w:rsidRPr="00AA2682" w:rsidRDefault="00FE05DE" w:rsidP="00AA2682">
            <w:pPr>
              <w:pStyle w:val="aff2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3.Компонент образовательного учреждения</w:t>
            </w:r>
          </w:p>
        </w:tc>
      </w:tr>
      <w:tr w:rsidR="00FE05DE" w:rsidRPr="00AA2682" w:rsidTr="00AA2682">
        <w:tc>
          <w:tcPr>
            <w:tcW w:w="5325" w:type="dxa"/>
            <w:gridSpan w:val="3"/>
          </w:tcPr>
          <w:p w:rsidR="00FE05DE" w:rsidRPr="00AA2682" w:rsidRDefault="00FE05DE" w:rsidP="00AA2682">
            <w:pPr>
              <w:pStyle w:val="aff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A2682">
              <w:rPr>
                <w:bCs/>
                <w:sz w:val="24"/>
                <w:szCs w:val="24"/>
                <w:lang w:eastAsia="en-US"/>
              </w:rPr>
              <w:t>Элективные учебные предметы, учебные практики, проекты, исследовательская деятельность</w:t>
            </w:r>
          </w:p>
        </w:tc>
        <w:tc>
          <w:tcPr>
            <w:tcW w:w="5096" w:type="dxa"/>
          </w:tcPr>
          <w:p w:rsidR="00FE05DE" w:rsidRPr="00AA2682" w:rsidRDefault="00FE05DE" w:rsidP="00AA2682">
            <w:pPr>
              <w:pStyle w:val="aff2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AA2682">
              <w:rPr>
                <w:b/>
                <w:bCs/>
                <w:i/>
                <w:sz w:val="24"/>
                <w:szCs w:val="24"/>
                <w:lang w:eastAsia="en-US"/>
              </w:rPr>
              <w:t>16(*)</w:t>
            </w:r>
          </w:p>
        </w:tc>
      </w:tr>
    </w:tbl>
    <w:p w:rsidR="003F2D9E" w:rsidRPr="00AA2682" w:rsidRDefault="003F2D9E" w:rsidP="00AA2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D9E" w:rsidRPr="00AA2682" w:rsidRDefault="003F2D9E" w:rsidP="00AA268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Элективные учебные предметы:</w:t>
      </w:r>
    </w:p>
    <w:p w:rsidR="003F2D9E" w:rsidRPr="00AA2682" w:rsidRDefault="00FE05D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  -10класс</w:t>
      </w:r>
    </w:p>
    <w:p w:rsidR="00FE05DE" w:rsidRPr="00AA2682" w:rsidRDefault="00FE05D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Алгебра-10 класс</w:t>
      </w:r>
    </w:p>
    <w:p w:rsidR="00FE05DE" w:rsidRPr="00AA2682" w:rsidRDefault="00FE05D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Обществознание-10 класс</w:t>
      </w:r>
    </w:p>
    <w:p w:rsidR="00FE05DE" w:rsidRPr="00AA2682" w:rsidRDefault="00FE05D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Физика-10 класс</w:t>
      </w:r>
    </w:p>
    <w:p w:rsidR="003F2D9E" w:rsidRPr="00AA2682" w:rsidRDefault="00FE05D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Химия – 10 </w:t>
      </w:r>
      <w:r w:rsidR="003F2D9E"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класс;</w:t>
      </w:r>
    </w:p>
    <w:p w:rsidR="003F2D9E" w:rsidRPr="00AA2682" w:rsidRDefault="003F2D9E" w:rsidP="00AA2682">
      <w:pPr>
        <w:numPr>
          <w:ilvl w:val="0"/>
          <w:numId w:val="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– 10 класс;</w:t>
      </w:r>
    </w:p>
    <w:p w:rsidR="003F2D9E" w:rsidRPr="00AA2682" w:rsidRDefault="003F2D9E" w:rsidP="00AA268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2D9E" w:rsidRPr="00AA2682" w:rsidRDefault="003F2D9E" w:rsidP="00AA2682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A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 Система условий реализации основной образовательной программы</w:t>
      </w:r>
    </w:p>
    <w:p w:rsidR="003F2D9E" w:rsidRPr="00AA2682" w:rsidRDefault="003F2D9E" w:rsidP="00AA2682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3.3.1. Описание кадровых условий реализации основной образовательной программы основного общего образования включает: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• характеристику укомплектованности МБОУ СОШ </w:t>
      </w:r>
      <w:proofErr w:type="spell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</w:p>
    <w:p w:rsidR="00FE05D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• описание уровня квалификации работников </w:t>
      </w:r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и их функциональные обязанности.</w:t>
      </w:r>
    </w:p>
    <w:p w:rsidR="003F2D9E" w:rsidRPr="00AA2682" w:rsidRDefault="003F2D9E" w:rsidP="00AA268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Кадровое обеспечение</w:t>
      </w:r>
    </w:p>
    <w:p w:rsidR="003F2D9E" w:rsidRPr="00AA2682" w:rsidRDefault="00FE05D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  <w:r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  <w:r w:rsidR="003F2D9E"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укомплектовано кадрами, имеющими необходимую квалификацию для решения задач, определённых основной образовательной программой школы, способными к инновационной профессиональной деятельности.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Основой для разработки должностных инструкций, содержащих конкретный перечень должностных обязанностей работников, с учётом особенностей организации труда и управления, а также прав, ответственности и компетентности работников </w:t>
      </w:r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служат квалификационные характеристики, представленные в </w:t>
      </w:r>
      <w:r w:rsidRPr="00AA26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Едином квалификационном справочнике должностей руководителей, специалистов и служащих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AA26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раздел «Квалификационные характеристики должностей работников образования»).</w:t>
      </w: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Укомплектованность школы педагогическими кадрами – 100%. Образоват</w:t>
      </w:r>
      <w:r w:rsidR="00FE05D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ельные отношения обеспечивают 17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</w:t>
      </w:r>
      <w:r w:rsidR="00FE05D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Школа обладает высоким кадровым потенциалом, анализ количественного состава педагогического коллектива показал положительную динамику роста профессионального уровня учителей</w:t>
      </w:r>
      <w:r w:rsidR="00FE05D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D9E" w:rsidRPr="00AA2682" w:rsidRDefault="00FE05D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образование имеют 14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педагогов.</w:t>
      </w: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Отраслевыми наградами отмечен учителей: </w:t>
      </w:r>
      <w:r w:rsidR="00FE05D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«Отличник образования РБ».</w:t>
      </w:r>
    </w:p>
    <w:p w:rsidR="003F2D9E" w:rsidRPr="00AA2682" w:rsidRDefault="003F2D9E" w:rsidP="00AA268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Образовательное учреждение укомплектовано работниками пищеблока, вспомогательным персоналом.</w:t>
      </w:r>
    </w:p>
    <w:p w:rsidR="00FE05D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Описание кадровых условий </w:t>
      </w:r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реализовано в таблице. В ней соотнесены должностные обязанности и уровень квалификации специалистов, предусмотренные Приказом Министерства здравоохранения и социального развития Российской Федерации от 26.08.10 № 761н, с имеющимся кадровым потенциалом </w:t>
      </w:r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с</w:t>
      </w:r>
      <w:proofErr w:type="gramStart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.З</w:t>
      </w:r>
      <w:proofErr w:type="gramEnd"/>
      <w:r w:rsidR="00FE05DE" w:rsidRPr="00AA2682">
        <w:rPr>
          <w:rFonts w:ascii="Times New Roman" w:eastAsia="@Arial Unicode MS" w:hAnsi="Times New Roman" w:cs="Times New Roman"/>
          <w:sz w:val="24"/>
          <w:szCs w:val="24"/>
          <w:lang w:eastAsia="ru-RU"/>
        </w:rPr>
        <w:t>як-Ишметово</w:t>
      </w:r>
      <w:proofErr w:type="spellEnd"/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Кадровое обеспечение реализации основной образовательной программы основного общего образования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2567"/>
        <w:gridCol w:w="1167"/>
        <w:gridCol w:w="1984"/>
        <w:gridCol w:w="1417"/>
      </w:tblGrid>
      <w:tr w:rsidR="003F2D9E" w:rsidRPr="00AA2682" w:rsidTr="00CC7223">
        <w:trPr>
          <w:trHeight w:val="495"/>
        </w:trPr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Должностные обязанности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работников в ОУ (</w:t>
            </w:r>
            <w:proofErr w:type="gramStart"/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требуется</w:t>
            </w:r>
            <w:proofErr w:type="gramEnd"/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 имеется)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Уровень квалификации работников ОУ</w:t>
            </w:r>
          </w:p>
        </w:tc>
      </w:tr>
      <w:tr w:rsidR="003F2D9E" w:rsidRPr="00AA2682" w:rsidTr="00FE05DE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9E" w:rsidRPr="00AA2682" w:rsidRDefault="003F2D9E" w:rsidP="00AA26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к уровню 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469" w:hanging="46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Фактический</w:t>
            </w: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образовательного учреждения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системную образовательную и административно-хозяйственную работу образовательного учреждения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3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</w:t>
            </w: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или руководящих должностях не менее 3 лет.</w:t>
            </w:r>
            <w:proofErr w:type="gramEnd"/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соответствует</w:t>
            </w: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Заместитель руководителя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Координирует работу преподавателей, воспитателей, разработку учебно-методической и иной документации. Обеспечивает совершенствование методов организации образовательного процесса. Осуществляет </w:t>
            </w:r>
            <w:proofErr w:type="gram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качеством образовательного процесса.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FE05D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высшее профессиональное образов</w:t>
            </w:r>
            <w:r w:rsidR="00FE05DE"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ание, </w:t>
            </w: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стаж работы на педагогических или руководящих должностях не менее 3 лет.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Учитель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Осуществляет обучение и воспитание обучающихся, способствует формированию общей культуры личности, социализации, осознанного выбора и освоения образовательных программ.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FE05D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</w:t>
            </w: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предъявления требований к стажу работы.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CC7223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соответствует</w:t>
            </w: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Социальный педагог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Обеспечивает доступ </w:t>
            </w:r>
            <w:proofErr w:type="gram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 информационным ресурсам, участвует в их духовно-нравственном воспитании, профориентации и социализации, содействует формированию информационной компетентности обучающихся.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высшее или среднее профессиональное </w:t>
            </w:r>
            <w:r w:rsidR="00CC72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педагогическое </w:t>
            </w: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CC72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образование </w:t>
            </w: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специальности «Библиотечно-информационная деятельность».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</w:tr>
      <w:tr w:rsidR="003F2D9E" w:rsidRPr="00AA2682" w:rsidTr="00FE05D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Лаборант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Следит за исправным состоянием лабораторного оборудования, осуществляет его наладку. Подготавливает оборудование к проведению экспериментов.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 лет.</w:t>
            </w:r>
          </w:p>
          <w:p w:rsidR="003F2D9E" w:rsidRPr="00AA2682" w:rsidRDefault="003F2D9E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</w:tbl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3F2D9E" w:rsidRPr="00AA2682" w:rsidRDefault="003F2D9E" w:rsidP="00AA2682">
      <w:pPr>
        <w:spacing w:before="30" w:after="3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3.3.3.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 </w:t>
      </w:r>
      <w:r w:rsidRPr="00AA26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Материально-технические условия реализации основной образовательной программы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Материально-техническая база образовательного учреждения приведена в соответствие с задачами по обеспечению реализации основной образовательной программы образовательного учреждения, необходимого учебно-материального оснащения образовательных отношений и созданию соответствующей образовательной и социальной среды.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Критериальными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источниками оценки учебно-материального обеспечения образовательных отношений являются требования Стандарта, требования и условия Положения о лицензировании образовательной деятельности, утверждённого постановлением Правительства Российской Федерации от 31 марта </w:t>
      </w:r>
      <w:smartTag w:uri="urn:schemas-microsoft-com:office:smarttags" w:element="metricconverter">
        <w:smartTagPr>
          <w:attr w:name="ProductID" w:val="2009 г"/>
        </w:smartTagPr>
        <w:r w:rsidRPr="00AA2682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2009 г</w:t>
        </w:r>
      </w:smartTag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. № 277, а также соответствующие методические рекомендации, в том числе:</w:t>
      </w:r>
    </w:p>
    <w:p w:rsidR="003F2D9E" w:rsidRPr="00AA2682" w:rsidRDefault="003F2D9E" w:rsidP="00AA2682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письмо Департамента государственной политики в сфере образования </w:t>
      </w:r>
      <w:proofErr w:type="spellStart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Минобранауки</w:t>
      </w:r>
      <w:proofErr w:type="spellEnd"/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от 1 апреля </w:t>
      </w:r>
      <w:smartTag w:uri="urn:schemas-microsoft-com:office:smarttags" w:element="metricconverter">
        <w:smartTagPr>
          <w:attr w:name="ProductID" w:val="2005 г"/>
        </w:smartTagPr>
        <w:r w:rsidRPr="00AA2682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2005 г</w:t>
        </w:r>
      </w:smartTag>
      <w:r w:rsidRPr="00AA2682">
        <w:rPr>
          <w:rFonts w:ascii="Times New Roman" w:eastAsia="Calibri" w:hAnsi="Times New Roman" w:cs="Times New Roman"/>
          <w:sz w:val="24"/>
          <w:szCs w:val="24"/>
          <w:lang w:eastAsia="ru-RU"/>
        </w:rPr>
        <w:t>. № 03-417 «О Перечне учебного и компьютерного оборудования для оснащения общеобразовательных учреждений»);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перечни рекомендуемой учебной литературы и цифровых образовательных ресурсов;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- аналогичные Перечни, утверждённые региональными нормативными актами и локальными актами образовательного учреждения, разработанными с учётом особенностей реализации основной образовательной программы в образовательном учреждении.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ФГОС в образовательном учреждении, реализующем основную образовательную программу основного общего образования, оборудованы: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 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кабинеты с рабочими местами учащихся и педагогических работников;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 </w:t>
      </w:r>
      <w:r w:rsidR="0016536A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зал,  спортивна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площадка, 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оснащённые</w:t>
      </w:r>
      <w:proofErr w:type="gram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игровым, спортивным оборудованием и инвентарём;</w:t>
      </w:r>
    </w:p>
    <w:p w:rsidR="003F2D9E" w:rsidRPr="00AA2682" w:rsidRDefault="003F2D9E" w:rsidP="00AA268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 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для питания учащихся,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3F2D9E" w:rsidRPr="00AA2682" w:rsidRDefault="003F2D9E" w:rsidP="00AA268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Учебно-материальная база</w:t>
      </w:r>
    </w:p>
    <w:p w:rsidR="003F2D9E" w:rsidRPr="00AA2682" w:rsidRDefault="003F2D9E" w:rsidP="00AA2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Материально-техническое обеспечение образовательной деятельности</w:t>
      </w:r>
    </w:p>
    <w:p w:rsidR="003F2D9E" w:rsidRPr="00AA2682" w:rsidRDefault="003F2D9E" w:rsidP="00AA2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3"/>
        <w:tblW w:w="9255" w:type="dxa"/>
        <w:tblInd w:w="108" w:type="dxa"/>
        <w:tblLook w:val="01E0" w:firstRow="1" w:lastRow="1" w:firstColumn="1" w:lastColumn="1" w:noHBand="0" w:noVBand="0"/>
      </w:tblPr>
      <w:tblGrid>
        <w:gridCol w:w="7920"/>
        <w:gridCol w:w="1335"/>
      </w:tblGrid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оборудованных учебных кабинетов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библиотеки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объектов спорта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мастерских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актового зала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музея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столовой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библиотеки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водопровода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центрального отопления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канализации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автотранспортных средств, предназначенных для перевозки обучающихся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кабинетов основ информатики и вычислительной техники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персональных ЭВМ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сети Интернет от 256 кбит/</w:t>
            </w:r>
            <w:proofErr w:type="gram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 1 </w:t>
            </w:r>
            <w:proofErr w:type="spell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мбит</w:t>
            </w:r>
            <w:proofErr w:type="spellEnd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персональных ЭВМ, подключенных к сети Интернет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электронной почты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Наличие собственного сайта в сети Интернет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электронного дневника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электронной библиотеки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в учреждении образовательной программы с использованием дистанционных технологий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пожарной сигнализации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дымового</w:t>
            </w:r>
            <w:proofErr w:type="gramEnd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извещателя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огнетушителей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сотрудников охраны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16536A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системы видеонаблюдения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«тревожной кнопки»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2D9E" w:rsidRPr="00AA2682" w:rsidTr="003F2D9E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условий для беспрепятственного доступа инвалидов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9E" w:rsidRPr="00AA2682" w:rsidRDefault="003F2D9E" w:rsidP="00AA268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6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F2D9E" w:rsidRPr="00AA2682" w:rsidRDefault="003F2D9E" w:rsidP="00AA2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D9E" w:rsidRPr="00AA2682" w:rsidRDefault="003F2D9E" w:rsidP="00AA268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Учебно-материальная база школы соответствует необходимому уровню современно</w:t>
      </w:r>
      <w:r w:rsidR="0016536A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образовательного процесса: 13 учебных кабинетов, 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спортивный  </w:t>
      </w:r>
      <w:r w:rsidR="0016536A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столовая, библиотека,  спортивная площадка. Имеется интернет.</w:t>
      </w:r>
    </w:p>
    <w:p w:rsidR="003F2D9E" w:rsidRPr="00AA2682" w:rsidRDefault="00CC7223" w:rsidP="00CC72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в состоянии обеспечить бесплатными учебниками учащихся. </w:t>
      </w:r>
    </w:p>
    <w:p w:rsidR="003F2D9E" w:rsidRPr="00AA2682" w:rsidRDefault="0016536A" w:rsidP="00AA2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2016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начал работу официальный сайт школы, что значительно повысило доступность информации о деятельности школы для всех участников образовательных отношений, включая учителей, учащихся и их родителей, а процесс управления качеством образования в школе стал открытым. </w:t>
      </w:r>
    </w:p>
    <w:p w:rsidR="003F2D9E" w:rsidRPr="00AA2682" w:rsidRDefault="003F2D9E" w:rsidP="00AA2682">
      <w:pPr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 работы образовательного учреждения:</w:t>
      </w:r>
    </w:p>
    <w:p w:rsidR="003F2D9E" w:rsidRPr="00AA2682" w:rsidRDefault="0016536A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уроков в 9 часов 0</w:t>
      </w:r>
      <w:r w:rsidR="003F2D9E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минут.</w:t>
      </w: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работает по шестидневной учебной неделе в одну смену. </w:t>
      </w: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Суббота – выходной для первых классов. Воскресенье – выходной день.</w:t>
      </w:r>
    </w:p>
    <w:p w:rsidR="003F2D9E" w:rsidRPr="00AA2682" w:rsidRDefault="003F2D9E" w:rsidP="00AA26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 – проведение линеек, передача дежурства по школе, организационные мероприятия.</w:t>
      </w:r>
    </w:p>
    <w:p w:rsidR="003F2D9E" w:rsidRPr="00AA2682" w:rsidRDefault="003F2D9E" w:rsidP="00AA2682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Домашние задания носят репродуктивный, тренировочный, практический и творческий характер. Организовано горячее питание. Вторая половина дня: включает в себя содержание</w:t>
      </w:r>
      <w:proofErr w:type="gramStart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536A"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внеклассные мероприятия, индивидуальные консультации,</w:t>
      </w:r>
      <w:r w:rsidR="00CC7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внеурочная работа, </w:t>
      </w:r>
      <w:r w:rsidRPr="00AA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кружков, секций.</w:t>
      </w:r>
    </w:p>
    <w:p w:rsidR="00AE76B7" w:rsidRPr="00AA2682" w:rsidRDefault="00AE76B7" w:rsidP="00AA26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E76B7" w:rsidRPr="00AA2682" w:rsidSect="00E92F4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62" w:rsidRDefault="00566A62" w:rsidP="00E92F4C">
      <w:pPr>
        <w:spacing w:after="0" w:line="240" w:lineRule="auto"/>
      </w:pPr>
      <w:r>
        <w:separator/>
      </w:r>
    </w:p>
  </w:endnote>
  <w:endnote w:type="continuationSeparator" w:id="0">
    <w:p w:rsidR="00566A62" w:rsidRDefault="00566A62" w:rsidP="00E9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 New Roman,Bold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574952"/>
      <w:docPartObj>
        <w:docPartGallery w:val="Page Numbers (Bottom of Page)"/>
        <w:docPartUnique/>
      </w:docPartObj>
    </w:sdtPr>
    <w:sdtContent>
      <w:p w:rsidR="00236435" w:rsidRDefault="0023643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259">
          <w:rPr>
            <w:noProof/>
          </w:rPr>
          <w:t>2</w:t>
        </w:r>
        <w:r>
          <w:fldChar w:fldCharType="end"/>
        </w:r>
      </w:p>
    </w:sdtContent>
  </w:sdt>
  <w:p w:rsidR="00236435" w:rsidRDefault="002364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62" w:rsidRDefault="00566A62" w:rsidP="00E92F4C">
      <w:pPr>
        <w:spacing w:after="0" w:line="240" w:lineRule="auto"/>
      </w:pPr>
      <w:r>
        <w:separator/>
      </w:r>
    </w:p>
  </w:footnote>
  <w:footnote w:type="continuationSeparator" w:id="0">
    <w:p w:rsidR="00566A62" w:rsidRDefault="00566A62" w:rsidP="00E92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ACA606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A1509C"/>
    <w:multiLevelType w:val="hybridMultilevel"/>
    <w:tmpl w:val="64045D70"/>
    <w:lvl w:ilvl="0" w:tplc="93B2A474">
      <w:start w:val="1"/>
      <w:numFmt w:val="decimal"/>
      <w:lvlText w:val="%1)"/>
      <w:lvlJc w:val="left"/>
      <w:pPr>
        <w:ind w:left="814" w:hanging="360"/>
      </w:pPr>
    </w:lvl>
    <w:lvl w:ilvl="1" w:tplc="04190019">
      <w:start w:val="1"/>
      <w:numFmt w:val="lowerLetter"/>
      <w:lvlText w:val="%2."/>
      <w:lvlJc w:val="left"/>
      <w:pPr>
        <w:ind w:left="153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0419000F">
      <w:start w:val="1"/>
      <w:numFmt w:val="decimal"/>
      <w:lvlText w:val="%4."/>
      <w:lvlJc w:val="left"/>
      <w:pPr>
        <w:ind w:left="2974" w:hanging="360"/>
      </w:pPr>
    </w:lvl>
    <w:lvl w:ilvl="4" w:tplc="04190019">
      <w:start w:val="1"/>
      <w:numFmt w:val="lowerLetter"/>
      <w:lvlText w:val="%5."/>
      <w:lvlJc w:val="left"/>
      <w:pPr>
        <w:ind w:left="3694" w:hanging="360"/>
      </w:pPr>
    </w:lvl>
    <w:lvl w:ilvl="5" w:tplc="0419001B">
      <w:start w:val="1"/>
      <w:numFmt w:val="lowerRoman"/>
      <w:lvlText w:val="%6."/>
      <w:lvlJc w:val="right"/>
      <w:pPr>
        <w:ind w:left="4414" w:hanging="180"/>
      </w:pPr>
    </w:lvl>
    <w:lvl w:ilvl="6" w:tplc="0419000F">
      <w:start w:val="1"/>
      <w:numFmt w:val="decimal"/>
      <w:lvlText w:val="%7."/>
      <w:lvlJc w:val="left"/>
      <w:pPr>
        <w:ind w:left="5134" w:hanging="360"/>
      </w:pPr>
    </w:lvl>
    <w:lvl w:ilvl="7" w:tplc="04190019">
      <w:start w:val="1"/>
      <w:numFmt w:val="lowerLetter"/>
      <w:lvlText w:val="%8."/>
      <w:lvlJc w:val="left"/>
      <w:pPr>
        <w:ind w:left="5854" w:hanging="360"/>
      </w:pPr>
    </w:lvl>
    <w:lvl w:ilvl="8" w:tplc="0419001B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139869EF"/>
    <w:multiLevelType w:val="hybridMultilevel"/>
    <w:tmpl w:val="1F0A2EC8"/>
    <w:lvl w:ilvl="0" w:tplc="2A265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CF46E0"/>
    <w:multiLevelType w:val="hybridMultilevel"/>
    <w:tmpl w:val="A5B20DFA"/>
    <w:lvl w:ilvl="0" w:tplc="244CF7B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917B2"/>
    <w:multiLevelType w:val="hybridMultilevel"/>
    <w:tmpl w:val="98EE5FE6"/>
    <w:lvl w:ilvl="0" w:tplc="578E3A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5056A"/>
    <w:multiLevelType w:val="hybridMultilevel"/>
    <w:tmpl w:val="BB901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DCC"/>
    <w:rsid w:val="001071DE"/>
    <w:rsid w:val="0016536A"/>
    <w:rsid w:val="00236435"/>
    <w:rsid w:val="002676A8"/>
    <w:rsid w:val="002B329E"/>
    <w:rsid w:val="003C154F"/>
    <w:rsid w:val="003F2D9E"/>
    <w:rsid w:val="0042275E"/>
    <w:rsid w:val="00566A62"/>
    <w:rsid w:val="00687DCC"/>
    <w:rsid w:val="00805964"/>
    <w:rsid w:val="0085019F"/>
    <w:rsid w:val="00907259"/>
    <w:rsid w:val="00941577"/>
    <w:rsid w:val="009839F8"/>
    <w:rsid w:val="00AA2682"/>
    <w:rsid w:val="00AE76B7"/>
    <w:rsid w:val="00CC7223"/>
    <w:rsid w:val="00E92F4C"/>
    <w:rsid w:val="00FE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2D9E"/>
    <w:pPr>
      <w:shd w:val="clear" w:color="auto" w:fill="6C90C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paragraph" w:styleId="20">
    <w:name w:val="heading 2"/>
    <w:basedOn w:val="a"/>
    <w:link w:val="21"/>
    <w:semiHidden/>
    <w:unhideWhenUsed/>
    <w:qFormat/>
    <w:rsid w:val="003F2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semiHidden/>
    <w:unhideWhenUsed/>
    <w:qFormat/>
    <w:rsid w:val="003F2D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3F2D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semiHidden/>
    <w:unhideWhenUsed/>
    <w:qFormat/>
    <w:rsid w:val="003F2D9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semiHidden/>
    <w:unhideWhenUsed/>
    <w:qFormat/>
    <w:rsid w:val="003F2D9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F2D9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3F2D9E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F2D9E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D9E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6C90C0"/>
      <w:lang w:eastAsia="ru-RU"/>
    </w:rPr>
  </w:style>
  <w:style w:type="character" w:customStyle="1" w:styleId="21">
    <w:name w:val="Заголовок 2 Знак"/>
    <w:basedOn w:val="a0"/>
    <w:link w:val="20"/>
    <w:semiHidden/>
    <w:rsid w:val="003F2D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3F2D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3F2D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3F2D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F2D9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3F2D9E"/>
    <w:rPr>
      <w:rFonts w:ascii="Cambria" w:eastAsia="Times New Roman" w:hAnsi="Cambria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3F2D9E"/>
    <w:rPr>
      <w:rFonts w:ascii="Cambria" w:eastAsia="Times New Roman" w:hAnsi="Cambria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3F2D9E"/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F2D9E"/>
  </w:style>
  <w:style w:type="character" w:styleId="a3">
    <w:name w:val="Hyperlink"/>
    <w:basedOn w:val="a0"/>
    <w:semiHidden/>
    <w:unhideWhenUsed/>
    <w:rsid w:val="003F2D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D9E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3F2D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F2D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unhideWhenUsed/>
    <w:rsid w:val="003F2D9E"/>
    <w:pPr>
      <w:tabs>
        <w:tab w:val="right" w:leader="dot" w:pos="9345"/>
      </w:tabs>
      <w:spacing w:before="120" w:after="0" w:line="240" w:lineRule="auto"/>
    </w:pPr>
    <w:rPr>
      <w:rFonts w:ascii="Arial" w:eastAsia="Times New Roman" w:hAnsi="Arial" w:cs="Times New Roman"/>
      <w:b/>
      <w:caps/>
      <w:sz w:val="28"/>
      <w:szCs w:val="24"/>
      <w:lang w:bidi="en-US"/>
    </w:rPr>
  </w:style>
  <w:style w:type="paragraph" w:styleId="22">
    <w:name w:val="toc 2"/>
    <w:basedOn w:val="a"/>
    <w:next w:val="a"/>
    <w:autoRedefine/>
    <w:semiHidden/>
    <w:unhideWhenUsed/>
    <w:rsid w:val="003F2D9E"/>
    <w:pPr>
      <w:tabs>
        <w:tab w:val="right" w:leader="dot" w:pos="9345"/>
      </w:tabs>
      <w:spacing w:before="120" w:after="0" w:line="240" w:lineRule="auto"/>
      <w:ind w:left="238"/>
    </w:pPr>
    <w:rPr>
      <w:rFonts w:ascii="Times New Roman" w:eastAsia="Times New Roman" w:hAnsi="Times New Roman" w:cs="Times New Roman"/>
      <w:smallCaps/>
      <w:noProof/>
      <w:sz w:val="28"/>
      <w:szCs w:val="24"/>
      <w:lang w:bidi="en-US"/>
    </w:rPr>
  </w:style>
  <w:style w:type="paragraph" w:styleId="31">
    <w:name w:val="toc 3"/>
    <w:basedOn w:val="a"/>
    <w:next w:val="a"/>
    <w:autoRedefine/>
    <w:semiHidden/>
    <w:unhideWhenUsed/>
    <w:rsid w:val="003F2D9E"/>
    <w:pPr>
      <w:tabs>
        <w:tab w:val="right" w:leader="dot" w:pos="9345"/>
      </w:tabs>
      <w:spacing w:after="100" w:line="240" w:lineRule="auto"/>
      <w:ind w:left="482"/>
      <w:contextualSpacing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41">
    <w:name w:val="toc 4"/>
    <w:basedOn w:val="a"/>
    <w:next w:val="a"/>
    <w:autoRedefine/>
    <w:semiHidden/>
    <w:unhideWhenUsed/>
    <w:rsid w:val="003F2D9E"/>
    <w:pPr>
      <w:spacing w:after="100"/>
      <w:ind w:left="660"/>
    </w:pPr>
    <w:rPr>
      <w:rFonts w:ascii="Times New Roman" w:eastAsia="Times New Roman" w:hAnsi="Times New Roman" w:cs="Times New Roman"/>
      <w:lang w:eastAsia="ru-RU"/>
    </w:rPr>
  </w:style>
  <w:style w:type="paragraph" w:styleId="51">
    <w:name w:val="toc 5"/>
    <w:basedOn w:val="a"/>
    <w:next w:val="a"/>
    <w:autoRedefine/>
    <w:semiHidden/>
    <w:unhideWhenUsed/>
    <w:rsid w:val="003F2D9E"/>
    <w:pPr>
      <w:spacing w:after="100"/>
      <w:ind w:left="880"/>
    </w:pPr>
    <w:rPr>
      <w:rFonts w:ascii="Times New Roman" w:eastAsia="Times New Roman" w:hAnsi="Times New Roman" w:cs="Times New Roman"/>
      <w:lang w:eastAsia="ru-RU"/>
    </w:rPr>
  </w:style>
  <w:style w:type="paragraph" w:styleId="61">
    <w:name w:val="toc 6"/>
    <w:basedOn w:val="a"/>
    <w:next w:val="a"/>
    <w:autoRedefine/>
    <w:semiHidden/>
    <w:unhideWhenUsed/>
    <w:rsid w:val="003F2D9E"/>
    <w:pPr>
      <w:spacing w:after="100"/>
      <w:ind w:left="1100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unhideWhenUsed/>
    <w:rsid w:val="003F2D9E"/>
    <w:pPr>
      <w:spacing w:after="100"/>
      <w:ind w:left="1320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unhideWhenUsed/>
    <w:rsid w:val="003F2D9E"/>
    <w:pPr>
      <w:spacing w:after="100"/>
      <w:ind w:left="1540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unhideWhenUsed/>
    <w:rsid w:val="003F2D9E"/>
    <w:pPr>
      <w:spacing w:after="100"/>
      <w:ind w:left="176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Текст сноски Знак"/>
    <w:aliases w:val="F1 Знак,Знак6 Знак"/>
    <w:basedOn w:val="a0"/>
    <w:link w:val="a7"/>
    <w:semiHidden/>
    <w:locked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aliases w:val="F1,Знак6"/>
    <w:basedOn w:val="a"/>
    <w:link w:val="a6"/>
    <w:semiHidden/>
    <w:unhideWhenUsed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aliases w:val="F1 Знак1,Знак6 Знак1"/>
    <w:basedOn w:val="a0"/>
    <w:semiHidden/>
    <w:rsid w:val="003F2D9E"/>
    <w:rPr>
      <w:sz w:val="20"/>
      <w:szCs w:val="20"/>
    </w:rPr>
  </w:style>
  <w:style w:type="paragraph" w:styleId="a8">
    <w:name w:val="annotation text"/>
    <w:basedOn w:val="a"/>
    <w:link w:val="a9"/>
    <w:semiHidden/>
    <w:unhideWhenUsed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3F2D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3F2D9E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unhideWhenUsed/>
    <w:rsid w:val="003F2D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semiHidden/>
    <w:unhideWhenUsed/>
    <w:qFormat/>
    <w:rsid w:val="003F2D9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paragraph" w:styleId="af">
    <w:name w:val="endnote text"/>
    <w:basedOn w:val="a"/>
    <w:link w:val="af0"/>
    <w:semiHidden/>
    <w:unhideWhenUsed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2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1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"/>
    <w:basedOn w:val="af1"/>
    <w:semiHidden/>
    <w:unhideWhenUsed/>
    <w:rsid w:val="003F2D9E"/>
    <w:pPr>
      <w:suppressAutoHyphens/>
      <w:spacing w:before="0" w:after="120"/>
    </w:pPr>
    <w:rPr>
      <w:rFonts w:cs="Tahoma"/>
      <w:sz w:val="24"/>
      <w:szCs w:val="24"/>
      <w:lang w:eastAsia="ar-SA"/>
    </w:rPr>
  </w:style>
  <w:style w:type="paragraph" w:styleId="2">
    <w:name w:val="List Bullet 2"/>
    <w:basedOn w:val="a"/>
    <w:autoRedefine/>
    <w:semiHidden/>
    <w:unhideWhenUsed/>
    <w:rsid w:val="003F2D9E"/>
    <w:pPr>
      <w:numPr>
        <w:numId w:val="1"/>
      </w:numPr>
      <w:tabs>
        <w:tab w:val="clear" w:pos="643"/>
      </w:tabs>
      <w:spacing w:before="60" w:after="6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qFormat/>
    <w:rsid w:val="003F2D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3F2D9E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paragraph" w:styleId="af6">
    <w:name w:val="Body Text Indent"/>
    <w:basedOn w:val="a"/>
    <w:link w:val="af7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Subtitle"/>
    <w:basedOn w:val="a"/>
    <w:next w:val="a"/>
    <w:link w:val="af9"/>
    <w:qFormat/>
    <w:rsid w:val="003F2D9E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rsid w:val="003F2D9E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semiHidden/>
    <w:unhideWhenUsed/>
    <w:rsid w:val="003F2D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unhideWhenUsed/>
    <w:rsid w:val="003F2D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3F2D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semiHidden/>
    <w:unhideWhenUsed/>
    <w:rsid w:val="003F2D9E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3F2D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Indent 3"/>
    <w:basedOn w:val="a"/>
    <w:link w:val="35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lock Text"/>
    <w:basedOn w:val="a"/>
    <w:semiHidden/>
    <w:unhideWhenUsed/>
    <w:rsid w:val="003F2D9E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Document Map"/>
    <w:basedOn w:val="a"/>
    <w:link w:val="afc"/>
    <w:semiHidden/>
    <w:unhideWhenUsed/>
    <w:rsid w:val="003F2D9E"/>
    <w:pPr>
      <w:spacing w:after="0" w:line="240" w:lineRule="auto"/>
      <w:ind w:firstLine="709"/>
      <w:jc w:val="both"/>
    </w:pPr>
    <w:rPr>
      <w:rFonts w:ascii="Arial" w:eastAsia="Calibri" w:hAnsi="Arial" w:cs="Times New Roman"/>
      <w:b/>
      <w:bCs/>
      <w:sz w:val="28"/>
      <w:szCs w:val="26"/>
    </w:rPr>
  </w:style>
  <w:style w:type="character" w:customStyle="1" w:styleId="afc">
    <w:name w:val="Схема документа Знак"/>
    <w:basedOn w:val="a0"/>
    <w:link w:val="afb"/>
    <w:semiHidden/>
    <w:rsid w:val="003F2D9E"/>
    <w:rPr>
      <w:rFonts w:ascii="Arial" w:eastAsia="Calibri" w:hAnsi="Arial" w:cs="Times New Roman"/>
      <w:b/>
      <w:bCs/>
      <w:sz w:val="28"/>
      <w:szCs w:val="26"/>
    </w:rPr>
  </w:style>
  <w:style w:type="paragraph" w:styleId="afd">
    <w:name w:val="Plain Text"/>
    <w:basedOn w:val="a"/>
    <w:link w:val="afe"/>
    <w:semiHidden/>
    <w:unhideWhenUsed/>
    <w:rsid w:val="003F2D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semiHidden/>
    <w:rsid w:val="003F2D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Balloon Text"/>
    <w:basedOn w:val="a"/>
    <w:link w:val="aff0"/>
    <w:semiHidden/>
    <w:unhideWhenUsed/>
    <w:rsid w:val="003F2D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0"/>
    <w:link w:val="aff"/>
    <w:semiHidden/>
    <w:rsid w:val="003F2D9E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qFormat/>
    <w:rsid w:val="003F2D9E"/>
    <w:pPr>
      <w:spacing w:after="0" w:line="240" w:lineRule="auto"/>
    </w:pPr>
    <w:rPr>
      <w:rFonts w:ascii="Calibri" w:eastAsia="Times New Roman" w:hAnsi="Calibri" w:cs="Times New Roman"/>
    </w:rPr>
  </w:style>
  <w:style w:type="paragraph" w:styleId="aff2">
    <w:name w:val="List Paragraph"/>
    <w:basedOn w:val="a"/>
    <w:uiPriority w:val="34"/>
    <w:qFormat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8"/>
    <w:qFormat/>
    <w:rsid w:val="003F2D9E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8">
    <w:name w:val="Цитата 2 Знак"/>
    <w:basedOn w:val="a0"/>
    <w:link w:val="27"/>
    <w:rsid w:val="003F2D9E"/>
    <w:rPr>
      <w:rFonts w:ascii="Calibri" w:eastAsia="Times New Roman" w:hAnsi="Calibri" w:cs="Times New Roman"/>
      <w:i/>
      <w:iCs/>
      <w:color w:val="000000" w:themeColor="text1"/>
    </w:rPr>
  </w:style>
  <w:style w:type="paragraph" w:styleId="aff3">
    <w:name w:val="Intense Quote"/>
    <w:basedOn w:val="a"/>
    <w:next w:val="a"/>
    <w:link w:val="aff4"/>
    <w:qFormat/>
    <w:rsid w:val="003F2D9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ff4">
    <w:name w:val="Выделенная цитата Знак"/>
    <w:basedOn w:val="a0"/>
    <w:link w:val="aff3"/>
    <w:rsid w:val="003F2D9E"/>
    <w:rPr>
      <w:rFonts w:ascii="Calibri" w:eastAsia="Times New Roman" w:hAnsi="Calibri" w:cs="Times New Roman"/>
      <w:b/>
      <w:bCs/>
      <w:i/>
      <w:iCs/>
      <w:color w:val="4F81BD" w:themeColor="accent1"/>
    </w:rPr>
  </w:style>
  <w:style w:type="paragraph" w:styleId="aff5">
    <w:name w:val="TOC Heading"/>
    <w:basedOn w:val="1"/>
    <w:next w:val="a"/>
    <w:semiHidden/>
    <w:unhideWhenUsed/>
    <w:qFormat/>
    <w:rsid w:val="003F2D9E"/>
    <w:pPr>
      <w:keepNext/>
      <w:keepLines/>
      <w:shd w:val="clear" w:color="auto" w:fill="auto"/>
      <w:spacing w:before="480" w:beforeAutospacing="0" w:after="0" w:afterAutospacing="0" w:line="276" w:lineRule="auto"/>
      <w:outlineLvl w:val="9"/>
    </w:pPr>
    <w:rPr>
      <w:rFonts w:ascii="Cambria" w:hAnsi="Cambria"/>
      <w:color w:val="365F91" w:themeColor="accent1" w:themeShade="BF"/>
      <w:kern w:val="0"/>
      <w:sz w:val="28"/>
      <w:szCs w:val="28"/>
      <w:lang w:eastAsia="en-US"/>
    </w:rPr>
  </w:style>
  <w:style w:type="paragraph" w:customStyle="1" w:styleId="head">
    <w:name w:val="head"/>
    <w:basedOn w:val="a"/>
    <w:rsid w:val="003F2D9E"/>
    <w:pPr>
      <w:shd w:val="clear" w:color="auto" w:fill="9ABAE0"/>
      <w:spacing w:before="30" w:after="3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ol">
    <w:name w:val="zagol"/>
    <w:basedOn w:val="a"/>
    <w:rsid w:val="003F2D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earchb">
    <w:name w:val="search_b"/>
    <w:basedOn w:val="a"/>
    <w:rsid w:val="003F2D9E"/>
    <w:pPr>
      <w:shd w:val="clear" w:color="auto" w:fill="9ABAE0"/>
      <w:spacing w:before="60" w:after="30" w:line="240" w:lineRule="auto"/>
      <w:jc w:val="center"/>
    </w:pPr>
    <w:rPr>
      <w:rFonts w:ascii="Verdana" w:eastAsia="Times New Roman" w:hAnsi="Verdana" w:cs="Times New Roman"/>
      <w:b/>
      <w:bCs/>
      <w:color w:val="FFFFFF"/>
      <w:sz w:val="20"/>
      <w:szCs w:val="20"/>
      <w:lang w:eastAsia="ru-RU"/>
    </w:rPr>
  </w:style>
  <w:style w:type="paragraph" w:customStyle="1" w:styleId="searcht">
    <w:name w:val="search_t"/>
    <w:basedOn w:val="a"/>
    <w:rsid w:val="003F2D9E"/>
    <w:pPr>
      <w:spacing w:before="30" w:after="3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menulinevert">
    <w:name w:val="menu_line_vert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enulinevert2">
    <w:name w:val="menu_line_vert2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go">
    <w:name w:val="logo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3F2D9E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pic">
    <w:name w:val="foto_pic"/>
    <w:basedOn w:val="a"/>
    <w:rsid w:val="003F2D9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6C90C0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gor">
    <w:name w:val="foto_gor"/>
    <w:basedOn w:val="a"/>
    <w:rsid w:val="003F2D9E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text">
    <w:name w:val="foto_text"/>
    <w:basedOn w:val="a"/>
    <w:rsid w:val="003F2D9E"/>
    <w:pPr>
      <w:spacing w:before="30" w:after="30" w:line="240" w:lineRule="auto"/>
      <w:ind w:lef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l1">
    <w:name w:val="col1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1sel">
    <w:name w:val="col1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1click">
    <w:name w:val="col1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">
    <w:name w:val="col2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sel">
    <w:name w:val="col2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click">
    <w:name w:val="col2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3">
    <w:name w:val="col3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ol3sel">
    <w:name w:val="col3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ol3click">
    <w:name w:val="col3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">
    <w:name w:val="col4"/>
    <w:basedOn w:val="a"/>
    <w:rsid w:val="003F2D9E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sel">
    <w:name w:val="col4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click">
    <w:name w:val="col4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block">
    <w:name w:val="block"/>
    <w:basedOn w:val="a"/>
    <w:rsid w:val="003F2D9E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select">
    <w:name w:val="block_select"/>
    <w:basedOn w:val="a"/>
    <w:rsid w:val="003F2D9E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ordsection2">
    <w:name w:val="wordsection2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ordsection3">
    <w:name w:val="wordsection3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snova">
    <w:name w:val="osnova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Без интервала1"/>
    <w:aliases w:val="основа"/>
    <w:rsid w:val="003F2D9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6">
    <w:name w:val="Заголовок"/>
    <w:basedOn w:val="a"/>
    <w:next w:val="af1"/>
    <w:rsid w:val="003F2D9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2"/>
      <w:sz w:val="28"/>
      <w:szCs w:val="28"/>
      <w:lang w:eastAsia="hi-IN" w:bidi="hi-IN"/>
    </w:rPr>
  </w:style>
  <w:style w:type="paragraph" w:customStyle="1" w:styleId="western">
    <w:name w:val="western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А_осн Знак"/>
    <w:basedOn w:val="a0"/>
    <w:link w:val="aff8"/>
    <w:locked/>
    <w:rsid w:val="003F2D9E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8">
    <w:name w:val="А_осн"/>
    <w:basedOn w:val="a"/>
    <w:link w:val="aff7"/>
    <w:rsid w:val="003F2D9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Zag1">
    <w:name w:val="Zag_1"/>
    <w:basedOn w:val="a"/>
    <w:rsid w:val="003F2D9E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Osnova0">
    <w:name w:val="Osnova"/>
    <w:basedOn w:val="a"/>
    <w:rsid w:val="003F2D9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rsid w:val="003F2D9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3F2D9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f9">
    <w:name w:val="Ξαϋχνϋι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affa">
    <w:name w:val="Νξβϋι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rsid w:val="003F2D9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rsid w:val="003F2D9E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15">
    <w:name w:val="Знак Знак1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b">
    <w:name w:val="Знак Знак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rsid w:val="003F2D9E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c">
    <w:name w:val="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Обычный1"/>
    <w:rsid w:val="003F2D9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a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rsid w:val="003F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rsid w:val="003F2D9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">
    <w:name w:val="Знак Знак Знак 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8">
    <w:name w:val="Номер 1"/>
    <w:basedOn w:val="1"/>
    <w:qFormat/>
    <w:rsid w:val="003F2D9E"/>
    <w:pPr>
      <w:keepNext/>
      <w:shd w:val="clear" w:color="auto" w:fill="auto"/>
      <w:suppressAutoHyphens/>
      <w:autoSpaceDE w:val="0"/>
      <w:autoSpaceDN w:val="0"/>
      <w:adjustRightInd w:val="0"/>
      <w:spacing w:before="360" w:beforeAutospacing="0" w:after="240" w:afterAutospacing="0" w:line="360" w:lineRule="auto"/>
      <w:jc w:val="center"/>
    </w:pPr>
    <w:rPr>
      <w:bCs w:val="0"/>
      <w:color w:val="auto"/>
      <w:kern w:val="0"/>
      <w:sz w:val="28"/>
      <w:szCs w:val="20"/>
    </w:rPr>
  </w:style>
  <w:style w:type="paragraph" w:customStyle="1" w:styleId="Iauiue0">
    <w:name w:val="Iau?iue"/>
    <w:rsid w:val="003F2D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9">
    <w:name w:val="Номер 2"/>
    <w:basedOn w:val="3"/>
    <w:qFormat/>
    <w:rsid w:val="003F2D9E"/>
    <w:pPr>
      <w:keepNext/>
      <w:spacing w:before="120" w:beforeAutospacing="0" w:after="120" w:afterAutospacing="0" w:line="360" w:lineRule="auto"/>
      <w:jc w:val="center"/>
    </w:pPr>
    <w:rPr>
      <w:rFonts w:cs="Arial"/>
      <w:sz w:val="28"/>
      <w:szCs w:val="28"/>
    </w:rPr>
  </w:style>
  <w:style w:type="paragraph" w:customStyle="1" w:styleId="210">
    <w:name w:val="Основной текст 21"/>
    <w:basedOn w:val="a"/>
    <w:rsid w:val="003F2D9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3">
    <w:name w:val="Style3"/>
    <w:basedOn w:val="a"/>
    <w:rsid w:val="003F2D9E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F2D9E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Стиль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"/>
    <w:rsid w:val="003F2D9E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1">
    <w:name w:val="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2">
    <w:name w:val="Знак Знак Знак Знак Знак Знак Знак Знак Знак Знак Знак Знак Знак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3">
    <w:name w:val="Новый"/>
    <w:basedOn w:val="a"/>
    <w:rsid w:val="003F2D9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CompanyName">
    <w:name w:val="Company Name"/>
    <w:basedOn w:val="aff1"/>
    <w:rsid w:val="003F2D9E"/>
    <w:pPr>
      <w:ind w:left="634"/>
    </w:pPr>
    <w:rPr>
      <w:rFonts w:ascii="Cambria" w:hAnsi="Cambria" w:cs="Cambria"/>
      <w:caps/>
      <w:spacing w:val="20"/>
      <w:sz w:val="18"/>
      <w:lang w:eastAsia="zh-TW"/>
    </w:rPr>
  </w:style>
  <w:style w:type="paragraph" w:customStyle="1" w:styleId="AuthorsName">
    <w:name w:val="Author's Name"/>
    <w:basedOn w:val="aff1"/>
    <w:rsid w:val="003F2D9E"/>
    <w:pPr>
      <w:ind w:left="634"/>
    </w:pPr>
    <w:rPr>
      <w:rFonts w:ascii="Cambria" w:hAnsi="Cambria" w:cs="Cambria"/>
      <w:sz w:val="18"/>
      <w:lang w:eastAsia="zh-TW"/>
    </w:rPr>
  </w:style>
  <w:style w:type="paragraph" w:customStyle="1" w:styleId="DocumentDate">
    <w:name w:val="Document Date"/>
    <w:basedOn w:val="aff1"/>
    <w:rsid w:val="003F2D9E"/>
    <w:pPr>
      <w:ind w:left="634"/>
    </w:pPr>
    <w:rPr>
      <w:rFonts w:ascii="Cambria" w:hAnsi="Cambria" w:cs="Cambria"/>
      <w:caps/>
      <w:color w:val="7F7F7F"/>
      <w:sz w:val="16"/>
      <w:lang w:eastAsia="zh-TW"/>
    </w:rPr>
  </w:style>
  <w:style w:type="character" w:customStyle="1" w:styleId="Abstract">
    <w:name w:val="Abstract Знак"/>
    <w:link w:val="Abstract0"/>
    <w:locked/>
    <w:rsid w:val="003F2D9E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rsid w:val="003F2D9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f4">
    <w:name w:val="Аннотации"/>
    <w:basedOn w:val="a"/>
    <w:rsid w:val="003F2D9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5">
    <w:name w:val="Содержимое таблицы"/>
    <w:basedOn w:val="a"/>
    <w:rsid w:val="003F2D9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19">
    <w:name w:val="Стиль1"/>
    <w:rsid w:val="003F2D9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6">
    <w:name w:val="текст сноски"/>
    <w:basedOn w:val="a"/>
    <w:rsid w:val="003F2D9E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paragraph" w:customStyle="1" w:styleId="description">
    <w:name w:val="description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F2D9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a">
    <w:name w:val="Знак1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"/>
    <w:rsid w:val="003F2D9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"/>
    <w:next w:val="a"/>
    <w:rsid w:val="003F2D9E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paragraph" w:customStyle="1" w:styleId="NR">
    <w:name w:val="NR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a">
    <w:name w:val="Знак Знак2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b">
    <w:name w:val="Название1"/>
    <w:basedOn w:val="a"/>
    <w:rsid w:val="003F2D9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rsid w:val="003F2D9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F2D9E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#Текст_мой"/>
    <w:rsid w:val="003F2D9E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8">
    <w:name w:val="Знак Знак Знак Знак Знак Знак Знак Знак 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-12">
    <w:name w:val="Цветной список - Акцент 12"/>
    <w:basedOn w:val="a"/>
    <w:qFormat/>
    <w:rsid w:val="003F2D9E"/>
    <w:pPr>
      <w:spacing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9">
    <w:name w:val="А_основной Знак"/>
    <w:link w:val="afffa"/>
    <w:locked/>
    <w:rsid w:val="003F2D9E"/>
    <w:rPr>
      <w:rFonts w:ascii="Times New Roman" w:eastAsia="Calibri" w:hAnsi="Times New Roman" w:cs="Times New Roman"/>
      <w:sz w:val="28"/>
      <w:szCs w:val="28"/>
    </w:rPr>
  </w:style>
  <w:style w:type="paragraph" w:customStyle="1" w:styleId="afffa">
    <w:name w:val="А_основной"/>
    <w:basedOn w:val="a"/>
    <w:link w:val="afff9"/>
    <w:qFormat/>
    <w:rsid w:val="003F2D9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0">
    <w:name w:val="Default"/>
    <w:rsid w:val="003F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F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5">
    <w:name w:val="Style25"/>
    <w:basedOn w:val="a"/>
    <w:rsid w:val="003F2D9E"/>
    <w:pPr>
      <w:widowControl w:val="0"/>
      <w:autoSpaceDE w:val="0"/>
      <w:autoSpaceDN w:val="0"/>
      <w:adjustRightInd w:val="0"/>
      <w:spacing w:after="0" w:line="216" w:lineRule="exact"/>
      <w:ind w:firstLine="36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b">
    <w:name w:val="А_сноска Знак"/>
    <w:basedOn w:val="a6"/>
    <w:link w:val="afffc"/>
    <w:locked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А_сноска"/>
    <w:basedOn w:val="a7"/>
    <w:link w:val="afffb"/>
    <w:qFormat/>
    <w:rsid w:val="003F2D9E"/>
    <w:pPr>
      <w:widowControl w:val="0"/>
      <w:ind w:firstLine="400"/>
      <w:jc w:val="both"/>
    </w:pPr>
    <w:rPr>
      <w:sz w:val="24"/>
      <w:szCs w:val="24"/>
    </w:rPr>
  </w:style>
  <w:style w:type="character" w:styleId="afffd">
    <w:name w:val="footnote reference"/>
    <w:semiHidden/>
    <w:unhideWhenUsed/>
    <w:rsid w:val="003F2D9E"/>
    <w:rPr>
      <w:vertAlign w:val="superscript"/>
    </w:rPr>
  </w:style>
  <w:style w:type="character" w:styleId="afffe">
    <w:name w:val="annotation reference"/>
    <w:semiHidden/>
    <w:unhideWhenUsed/>
    <w:rsid w:val="003F2D9E"/>
    <w:rPr>
      <w:sz w:val="16"/>
      <w:szCs w:val="16"/>
    </w:rPr>
  </w:style>
  <w:style w:type="character" w:styleId="affff">
    <w:name w:val="Subtle Emphasis"/>
    <w:basedOn w:val="a0"/>
    <w:qFormat/>
    <w:rsid w:val="003F2D9E"/>
    <w:rPr>
      <w:i/>
      <w:iCs/>
      <w:color w:val="808080" w:themeColor="text1" w:themeTint="7F"/>
    </w:rPr>
  </w:style>
  <w:style w:type="character" w:styleId="affff0">
    <w:name w:val="Intense Emphasis"/>
    <w:basedOn w:val="a0"/>
    <w:qFormat/>
    <w:rsid w:val="003F2D9E"/>
    <w:rPr>
      <w:b/>
      <w:bCs/>
      <w:i/>
      <w:iCs/>
      <w:color w:val="4F81BD" w:themeColor="accent1"/>
    </w:rPr>
  </w:style>
  <w:style w:type="character" w:styleId="affff1">
    <w:name w:val="Subtle Reference"/>
    <w:basedOn w:val="a0"/>
    <w:qFormat/>
    <w:rsid w:val="003F2D9E"/>
    <w:rPr>
      <w:smallCaps/>
      <w:color w:val="C0504D" w:themeColor="accent2"/>
      <w:u w:val="single"/>
    </w:rPr>
  </w:style>
  <w:style w:type="character" w:styleId="affff2">
    <w:name w:val="Intense Reference"/>
    <w:basedOn w:val="a0"/>
    <w:qFormat/>
    <w:rsid w:val="003F2D9E"/>
    <w:rPr>
      <w:b/>
      <w:bCs/>
      <w:smallCaps/>
      <w:color w:val="C0504D" w:themeColor="accent2"/>
      <w:spacing w:val="5"/>
      <w:u w:val="single"/>
    </w:rPr>
  </w:style>
  <w:style w:type="character" w:styleId="affff3">
    <w:name w:val="Book Title"/>
    <w:basedOn w:val="a0"/>
    <w:qFormat/>
    <w:rsid w:val="003F2D9E"/>
    <w:rPr>
      <w:b/>
      <w:bCs/>
      <w:smallCaps/>
      <w:spacing w:val="5"/>
    </w:rPr>
  </w:style>
  <w:style w:type="character" w:customStyle="1" w:styleId="zag11">
    <w:name w:val="zag11"/>
    <w:basedOn w:val="a0"/>
    <w:rsid w:val="003F2D9E"/>
  </w:style>
  <w:style w:type="character" w:customStyle="1" w:styleId="affff4">
    <w:name w:val="Обычный (веб) Знак"/>
    <w:rsid w:val="003F2D9E"/>
    <w:rPr>
      <w:sz w:val="24"/>
      <w:szCs w:val="24"/>
      <w:lang w:val="ru-RU" w:eastAsia="ru-RU" w:bidi="ar-SA"/>
    </w:rPr>
  </w:style>
  <w:style w:type="character" w:customStyle="1" w:styleId="Zag110">
    <w:name w:val="Zag_11"/>
    <w:rsid w:val="003F2D9E"/>
  </w:style>
  <w:style w:type="character" w:customStyle="1" w:styleId="110">
    <w:name w:val="Заголовок 1 Знак1"/>
    <w:rsid w:val="003F2D9E"/>
    <w:rPr>
      <w:rFonts w:ascii="Arial" w:hAnsi="Arial" w:cs="Arial" w:hint="default"/>
      <w:b/>
      <w:bCs/>
      <w:kern w:val="32"/>
      <w:sz w:val="32"/>
      <w:szCs w:val="32"/>
      <w:lang w:val="de-DE" w:eastAsia="ru-RU" w:bidi="ar-SA"/>
    </w:rPr>
  </w:style>
  <w:style w:type="character" w:customStyle="1" w:styleId="212">
    <w:name w:val="Заголовок 2 Знак1"/>
    <w:rsid w:val="003F2D9E"/>
    <w:rPr>
      <w:rFonts w:ascii="Cambria" w:hAnsi="Cambria" w:hint="default"/>
      <w:b/>
      <w:bCs w:val="0"/>
      <w:color w:val="4F81BD"/>
      <w:sz w:val="26"/>
      <w:szCs w:val="26"/>
      <w:lang w:val="ru-RU" w:eastAsia="ru-RU" w:bidi="ar-SA"/>
    </w:rPr>
  </w:style>
  <w:style w:type="character" w:customStyle="1" w:styleId="310">
    <w:name w:val="Заголовок 3 Знак1"/>
    <w:rsid w:val="003F2D9E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Osnova1">
    <w:name w:val="Osnova1"/>
    <w:rsid w:val="003F2D9E"/>
  </w:style>
  <w:style w:type="character" w:customStyle="1" w:styleId="Zag21">
    <w:name w:val="Zag_21"/>
    <w:rsid w:val="003F2D9E"/>
  </w:style>
  <w:style w:type="character" w:customStyle="1" w:styleId="Zag31">
    <w:name w:val="Zag_31"/>
    <w:rsid w:val="003F2D9E"/>
  </w:style>
  <w:style w:type="character" w:customStyle="1" w:styleId="1d">
    <w:name w:val="Нижний колонтитул Знак1"/>
    <w:locked/>
    <w:rsid w:val="003F2D9E"/>
    <w:rPr>
      <w:rFonts w:ascii="Calibri" w:eastAsia="Calibri" w:hAnsi="Calibri" w:cs="Calibri" w:hint="default"/>
      <w:sz w:val="24"/>
      <w:szCs w:val="24"/>
      <w:lang w:val="en-US" w:eastAsia="ru-RU" w:bidi="ar-SA"/>
    </w:rPr>
  </w:style>
  <w:style w:type="character" w:customStyle="1" w:styleId="1e">
    <w:name w:val="Основной текст с отступом Знак1"/>
    <w:rsid w:val="003F2D9E"/>
    <w:rPr>
      <w:sz w:val="24"/>
      <w:szCs w:val="24"/>
      <w:lang w:val="ru-RU" w:eastAsia="ru-RU" w:bidi="ar-SA"/>
    </w:rPr>
  </w:style>
  <w:style w:type="character" w:customStyle="1" w:styleId="spelle">
    <w:name w:val="spelle"/>
    <w:basedOn w:val="a0"/>
    <w:rsid w:val="003F2D9E"/>
  </w:style>
  <w:style w:type="character" w:customStyle="1" w:styleId="grame">
    <w:name w:val="grame"/>
    <w:basedOn w:val="a0"/>
    <w:rsid w:val="003F2D9E"/>
  </w:style>
  <w:style w:type="character" w:customStyle="1" w:styleId="610">
    <w:name w:val="Знак6 Знак Знак1"/>
    <w:semiHidden/>
    <w:locked/>
    <w:rsid w:val="003F2D9E"/>
    <w:rPr>
      <w:lang w:val="ru-RU" w:eastAsia="ru-RU" w:bidi="ar-SA"/>
    </w:rPr>
  </w:style>
  <w:style w:type="character" w:customStyle="1" w:styleId="normalchar1">
    <w:name w:val="normal__char1"/>
    <w:rsid w:val="003F2D9E"/>
    <w:rPr>
      <w:rFonts w:ascii="Calibri" w:hAnsi="Calibri" w:cs="Calibri" w:hint="default"/>
      <w:sz w:val="22"/>
      <w:szCs w:val="22"/>
    </w:rPr>
  </w:style>
  <w:style w:type="character" w:customStyle="1" w:styleId="FontStyle37">
    <w:name w:val="Font Style37"/>
    <w:rsid w:val="003F2D9E"/>
    <w:rPr>
      <w:rFonts w:ascii="Times New Roman" w:hAnsi="Times New Roman" w:cs="Times New Roman" w:hint="default"/>
      <w:sz w:val="20"/>
      <w:szCs w:val="20"/>
    </w:rPr>
  </w:style>
  <w:style w:type="character" w:customStyle="1" w:styleId="affff5">
    <w:name w:val="Без интервала Знак"/>
    <w:rsid w:val="003F2D9E"/>
    <w:rPr>
      <w:sz w:val="24"/>
      <w:szCs w:val="32"/>
    </w:rPr>
  </w:style>
  <w:style w:type="character" w:customStyle="1" w:styleId="apple-style-span">
    <w:name w:val="apple-style-span"/>
    <w:basedOn w:val="a0"/>
    <w:rsid w:val="003F2D9E"/>
  </w:style>
  <w:style w:type="character" w:customStyle="1" w:styleId="affff6">
    <w:name w:val="Методика подзаголовок"/>
    <w:rsid w:val="003F2D9E"/>
    <w:rPr>
      <w:rFonts w:ascii="Times New Roman" w:hAnsi="Times New Roman" w:cs="Times New Roman" w:hint="default"/>
      <w:b/>
      <w:bCs/>
      <w:spacing w:val="30"/>
    </w:rPr>
  </w:style>
  <w:style w:type="character" w:customStyle="1" w:styleId="180">
    <w:name w:val="Знак Знак18"/>
    <w:rsid w:val="003F2D9E"/>
    <w:rPr>
      <w:rFonts w:ascii="Arial" w:eastAsia="Times New Roman" w:hAnsi="Arial" w:cs="Times New Roman" w:hint="default"/>
      <w:b/>
      <w:bCs/>
      <w:kern w:val="32"/>
      <w:sz w:val="32"/>
      <w:szCs w:val="32"/>
    </w:rPr>
  </w:style>
  <w:style w:type="character" w:customStyle="1" w:styleId="170">
    <w:name w:val="Знак Знак17"/>
    <w:rsid w:val="003F2D9E"/>
    <w:rPr>
      <w:rFonts w:ascii="Arial" w:eastAsia="Times New Roman" w:hAnsi="Arial" w:cs="Times New Roman" w:hint="default"/>
      <w:b/>
      <w:bCs/>
      <w:iCs/>
      <w:sz w:val="28"/>
      <w:szCs w:val="28"/>
    </w:rPr>
  </w:style>
  <w:style w:type="character" w:customStyle="1" w:styleId="160">
    <w:name w:val="Знак Знак16"/>
    <w:rsid w:val="003F2D9E"/>
    <w:rPr>
      <w:rFonts w:ascii="Arial" w:eastAsia="Times New Roman" w:hAnsi="Arial" w:cs="Times New Roman" w:hint="default"/>
      <w:b/>
      <w:bCs/>
      <w:sz w:val="24"/>
      <w:szCs w:val="26"/>
    </w:rPr>
  </w:style>
  <w:style w:type="character" w:customStyle="1" w:styleId="1f">
    <w:name w:val="Название Знак1"/>
    <w:rsid w:val="003F2D9E"/>
    <w:rPr>
      <w:b/>
      <w:bCs w:val="0"/>
      <w:sz w:val="24"/>
      <w:lang w:val="ru-RU" w:eastAsia="ru-RU" w:bidi="ar-SA"/>
    </w:rPr>
  </w:style>
  <w:style w:type="character" w:customStyle="1" w:styleId="1f0">
    <w:name w:val="Подзаголовок Знак1"/>
    <w:rsid w:val="003F2D9E"/>
    <w:rPr>
      <w:rFonts w:ascii="Arial" w:hAnsi="Arial" w:cs="Arial" w:hint="default"/>
      <w:sz w:val="24"/>
      <w:szCs w:val="24"/>
      <w:lang w:val="ru-RU" w:eastAsia="en-US" w:bidi="en-US"/>
    </w:rPr>
  </w:style>
  <w:style w:type="character" w:customStyle="1" w:styleId="1f1">
    <w:name w:val="Схема документа Знак1"/>
    <w:basedOn w:val="a0"/>
    <w:uiPriority w:val="99"/>
    <w:semiHidden/>
    <w:rsid w:val="003F2D9E"/>
    <w:rPr>
      <w:rFonts w:ascii="Tahoma" w:hAnsi="Tahoma" w:cs="Tahoma" w:hint="default"/>
      <w:sz w:val="16"/>
      <w:szCs w:val="16"/>
    </w:rPr>
  </w:style>
  <w:style w:type="character" w:customStyle="1" w:styleId="post-authorvcard">
    <w:name w:val="post-author vcard"/>
    <w:basedOn w:val="a0"/>
    <w:rsid w:val="003F2D9E"/>
  </w:style>
  <w:style w:type="character" w:customStyle="1" w:styleId="fn">
    <w:name w:val="fn"/>
    <w:basedOn w:val="a0"/>
    <w:rsid w:val="003F2D9E"/>
  </w:style>
  <w:style w:type="character" w:customStyle="1" w:styleId="post-timestamp2">
    <w:name w:val="post-timestamp2"/>
    <w:rsid w:val="003F2D9E"/>
    <w:rPr>
      <w:color w:val="999966"/>
    </w:rPr>
  </w:style>
  <w:style w:type="character" w:customStyle="1" w:styleId="post-comment-link">
    <w:name w:val="post-comment-link"/>
    <w:basedOn w:val="a0"/>
    <w:rsid w:val="003F2D9E"/>
  </w:style>
  <w:style w:type="character" w:customStyle="1" w:styleId="item-controlblog-adminpid-1744177254">
    <w:name w:val="item-control blog-admin pid-1744177254"/>
    <w:basedOn w:val="a0"/>
    <w:rsid w:val="003F2D9E"/>
  </w:style>
  <w:style w:type="character" w:customStyle="1" w:styleId="zippytoggle-open">
    <w:name w:val="zippy toggle-open"/>
    <w:basedOn w:val="a0"/>
    <w:rsid w:val="003F2D9E"/>
  </w:style>
  <w:style w:type="character" w:customStyle="1" w:styleId="post-count">
    <w:name w:val="post-count"/>
    <w:basedOn w:val="a0"/>
    <w:rsid w:val="003F2D9E"/>
  </w:style>
  <w:style w:type="character" w:customStyle="1" w:styleId="zippy">
    <w:name w:val="zippy"/>
    <w:basedOn w:val="a0"/>
    <w:rsid w:val="003F2D9E"/>
  </w:style>
  <w:style w:type="character" w:customStyle="1" w:styleId="item-controlblog-admin">
    <w:name w:val="item-control blog-admin"/>
    <w:basedOn w:val="a0"/>
    <w:rsid w:val="003F2D9E"/>
  </w:style>
  <w:style w:type="character" w:customStyle="1" w:styleId="BodyTextChar">
    <w:name w:val="Body Text Char"/>
    <w:aliases w:val="DTP Body Text Char"/>
    <w:semiHidden/>
    <w:locked/>
    <w:rsid w:val="003F2D9E"/>
    <w:rPr>
      <w:sz w:val="24"/>
      <w:szCs w:val="24"/>
      <w:lang w:val="ru-RU" w:eastAsia="ru-RU" w:bidi="ar-SA"/>
    </w:rPr>
  </w:style>
  <w:style w:type="character" w:customStyle="1" w:styleId="1f2">
    <w:name w:val="Знак Знак1"/>
    <w:locked/>
    <w:rsid w:val="003F2D9E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62">
    <w:name w:val="Знак6 Знак Знак"/>
    <w:semiHidden/>
    <w:locked/>
    <w:rsid w:val="003F2D9E"/>
    <w:rPr>
      <w:lang w:val="ru-RU" w:eastAsia="ru-RU" w:bidi="ar-SA"/>
    </w:rPr>
  </w:style>
  <w:style w:type="character" w:customStyle="1" w:styleId="Heading3Char">
    <w:name w:val="Heading 3 Char"/>
    <w:locked/>
    <w:rsid w:val="003F2D9E"/>
    <w:rPr>
      <w:rFonts w:ascii="Arial" w:hAnsi="Arial" w:cs="Arial" w:hint="default"/>
      <w:b/>
      <w:bCs/>
      <w:sz w:val="26"/>
      <w:szCs w:val="26"/>
      <w:lang w:val="x-none" w:eastAsia="ru-RU"/>
    </w:rPr>
  </w:style>
  <w:style w:type="character" w:customStyle="1" w:styleId="list0020paragraphchar1">
    <w:name w:val="list_0020paragraph__char1"/>
    <w:rsid w:val="003F2D9E"/>
    <w:rPr>
      <w:rFonts w:ascii="Times New Roman" w:hAnsi="Times New Roman" w:cs="Times New Roman" w:hint="default"/>
      <w:sz w:val="24"/>
      <w:szCs w:val="24"/>
    </w:rPr>
  </w:style>
  <w:style w:type="character" w:customStyle="1" w:styleId="1f3">
    <w:name w:val="Основной шрифт абзаца1"/>
    <w:rsid w:val="003F2D9E"/>
  </w:style>
  <w:style w:type="character" w:customStyle="1" w:styleId="affff7">
    <w:name w:val="Символ сноски"/>
    <w:rsid w:val="003F2D9E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3F2D9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3F2D9E"/>
    <w:rPr>
      <w:rFonts w:ascii="Arial" w:hAnsi="Arial" w:cs="Arial" w:hint="default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maintext1">
    <w:name w:val="maintext1"/>
    <w:rsid w:val="003F2D9E"/>
    <w:rPr>
      <w:vanish/>
      <w:webHidden w:val="0"/>
      <w:sz w:val="24"/>
      <w:szCs w:val="24"/>
      <w:specVanish/>
    </w:rPr>
  </w:style>
  <w:style w:type="character" w:customStyle="1" w:styleId="default005f005fchar1char1">
    <w:name w:val="default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41">
    <w:name w:val="Font Style41"/>
    <w:rsid w:val="003F2D9E"/>
    <w:rPr>
      <w:rFonts w:ascii="Times New Roman" w:hAnsi="Times New Roman" w:cs="Times New Roman" w:hint="default"/>
      <w:sz w:val="22"/>
      <w:szCs w:val="22"/>
    </w:rPr>
  </w:style>
  <w:style w:type="character" w:customStyle="1" w:styleId="FontStyle43">
    <w:name w:val="Font Style43"/>
    <w:rsid w:val="003F2D9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c16">
    <w:name w:val="c16"/>
    <w:basedOn w:val="a0"/>
    <w:rsid w:val="003F2D9E"/>
  </w:style>
  <w:style w:type="table" w:styleId="affff8">
    <w:name w:val="Table Grid"/>
    <w:basedOn w:val="a1"/>
    <w:uiPriority w:val="59"/>
    <w:rsid w:val="003F2D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99"/>
    <w:rsid w:val="003F2D9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">
    <w:name w:val="B2 Colorful Shading Accent 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b">
    <w:name w:val="Сетка таблицы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">
    <w:name w:val="B2 Colorful Shading Accent 21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">
    <w:name w:val="Сетка таблицы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2">
    <w:name w:val="B2 Colorful Shading Accent 2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0">
    <w:name w:val="Сетка таблицы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1">
    <w:name w:val="B2 Colorful Shading Accent 211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Сетка таблицы1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3">
    <w:name w:val="B2 Colorful Shading Accent 23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30">
    <w:name w:val="Сетка таблицы13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2">
    <w:name w:val="B2 Colorful Shading Accent 21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">
    <w:name w:val="Сетка таблицы1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2D9E"/>
    <w:pPr>
      <w:shd w:val="clear" w:color="auto" w:fill="6C90C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lang w:eastAsia="ru-RU"/>
    </w:rPr>
  </w:style>
  <w:style w:type="paragraph" w:styleId="20">
    <w:name w:val="heading 2"/>
    <w:basedOn w:val="a"/>
    <w:link w:val="21"/>
    <w:semiHidden/>
    <w:unhideWhenUsed/>
    <w:qFormat/>
    <w:rsid w:val="003F2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semiHidden/>
    <w:unhideWhenUsed/>
    <w:qFormat/>
    <w:rsid w:val="003F2D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3F2D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semiHidden/>
    <w:unhideWhenUsed/>
    <w:qFormat/>
    <w:rsid w:val="003F2D9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semiHidden/>
    <w:unhideWhenUsed/>
    <w:qFormat/>
    <w:rsid w:val="003F2D9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F2D9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3F2D9E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F2D9E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D9E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6C90C0"/>
      <w:lang w:eastAsia="ru-RU"/>
    </w:rPr>
  </w:style>
  <w:style w:type="character" w:customStyle="1" w:styleId="21">
    <w:name w:val="Заголовок 2 Знак"/>
    <w:basedOn w:val="a0"/>
    <w:link w:val="20"/>
    <w:semiHidden/>
    <w:rsid w:val="003F2D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3F2D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3F2D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3F2D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F2D9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3F2D9E"/>
    <w:rPr>
      <w:rFonts w:ascii="Cambria" w:eastAsia="Times New Roman" w:hAnsi="Cambria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3F2D9E"/>
    <w:rPr>
      <w:rFonts w:ascii="Cambria" w:eastAsia="Times New Roman" w:hAnsi="Cambria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3F2D9E"/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F2D9E"/>
  </w:style>
  <w:style w:type="character" w:styleId="a3">
    <w:name w:val="Hyperlink"/>
    <w:basedOn w:val="a0"/>
    <w:semiHidden/>
    <w:unhideWhenUsed/>
    <w:rsid w:val="003F2D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D9E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3F2D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F2D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unhideWhenUsed/>
    <w:rsid w:val="003F2D9E"/>
    <w:pPr>
      <w:tabs>
        <w:tab w:val="right" w:leader="dot" w:pos="9345"/>
      </w:tabs>
      <w:spacing w:before="120" w:after="0" w:line="240" w:lineRule="auto"/>
    </w:pPr>
    <w:rPr>
      <w:rFonts w:ascii="Arial" w:eastAsia="Times New Roman" w:hAnsi="Arial" w:cs="Times New Roman"/>
      <w:b/>
      <w:caps/>
      <w:sz w:val="28"/>
      <w:szCs w:val="24"/>
      <w:lang w:bidi="en-US"/>
    </w:rPr>
  </w:style>
  <w:style w:type="paragraph" w:styleId="22">
    <w:name w:val="toc 2"/>
    <w:basedOn w:val="a"/>
    <w:next w:val="a"/>
    <w:autoRedefine/>
    <w:semiHidden/>
    <w:unhideWhenUsed/>
    <w:rsid w:val="003F2D9E"/>
    <w:pPr>
      <w:tabs>
        <w:tab w:val="right" w:leader="dot" w:pos="9345"/>
      </w:tabs>
      <w:spacing w:before="120" w:after="0" w:line="240" w:lineRule="auto"/>
      <w:ind w:left="238"/>
    </w:pPr>
    <w:rPr>
      <w:rFonts w:ascii="Times New Roman" w:eastAsia="Times New Roman" w:hAnsi="Times New Roman" w:cs="Times New Roman"/>
      <w:smallCaps/>
      <w:noProof/>
      <w:sz w:val="28"/>
      <w:szCs w:val="24"/>
      <w:lang w:bidi="en-US"/>
    </w:rPr>
  </w:style>
  <w:style w:type="paragraph" w:styleId="31">
    <w:name w:val="toc 3"/>
    <w:basedOn w:val="a"/>
    <w:next w:val="a"/>
    <w:autoRedefine/>
    <w:semiHidden/>
    <w:unhideWhenUsed/>
    <w:rsid w:val="003F2D9E"/>
    <w:pPr>
      <w:tabs>
        <w:tab w:val="right" w:leader="dot" w:pos="9345"/>
      </w:tabs>
      <w:spacing w:after="100" w:line="240" w:lineRule="auto"/>
      <w:ind w:left="482"/>
      <w:contextualSpacing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41">
    <w:name w:val="toc 4"/>
    <w:basedOn w:val="a"/>
    <w:next w:val="a"/>
    <w:autoRedefine/>
    <w:semiHidden/>
    <w:unhideWhenUsed/>
    <w:rsid w:val="003F2D9E"/>
    <w:pPr>
      <w:spacing w:after="100"/>
      <w:ind w:left="660"/>
    </w:pPr>
    <w:rPr>
      <w:rFonts w:ascii="Times New Roman" w:eastAsia="Times New Roman" w:hAnsi="Times New Roman" w:cs="Times New Roman"/>
      <w:lang w:eastAsia="ru-RU"/>
    </w:rPr>
  </w:style>
  <w:style w:type="paragraph" w:styleId="51">
    <w:name w:val="toc 5"/>
    <w:basedOn w:val="a"/>
    <w:next w:val="a"/>
    <w:autoRedefine/>
    <w:semiHidden/>
    <w:unhideWhenUsed/>
    <w:rsid w:val="003F2D9E"/>
    <w:pPr>
      <w:spacing w:after="100"/>
      <w:ind w:left="880"/>
    </w:pPr>
    <w:rPr>
      <w:rFonts w:ascii="Times New Roman" w:eastAsia="Times New Roman" w:hAnsi="Times New Roman" w:cs="Times New Roman"/>
      <w:lang w:eastAsia="ru-RU"/>
    </w:rPr>
  </w:style>
  <w:style w:type="paragraph" w:styleId="61">
    <w:name w:val="toc 6"/>
    <w:basedOn w:val="a"/>
    <w:next w:val="a"/>
    <w:autoRedefine/>
    <w:semiHidden/>
    <w:unhideWhenUsed/>
    <w:rsid w:val="003F2D9E"/>
    <w:pPr>
      <w:spacing w:after="100"/>
      <w:ind w:left="1100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unhideWhenUsed/>
    <w:rsid w:val="003F2D9E"/>
    <w:pPr>
      <w:spacing w:after="100"/>
      <w:ind w:left="1320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unhideWhenUsed/>
    <w:rsid w:val="003F2D9E"/>
    <w:pPr>
      <w:spacing w:after="100"/>
      <w:ind w:left="1540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unhideWhenUsed/>
    <w:rsid w:val="003F2D9E"/>
    <w:pPr>
      <w:spacing w:after="100"/>
      <w:ind w:left="176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Текст сноски Знак"/>
    <w:aliases w:val="F1 Знак,Знак6 Знак"/>
    <w:basedOn w:val="a0"/>
    <w:link w:val="a7"/>
    <w:semiHidden/>
    <w:locked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aliases w:val="F1,Знак6"/>
    <w:basedOn w:val="a"/>
    <w:link w:val="a6"/>
    <w:semiHidden/>
    <w:unhideWhenUsed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aliases w:val="F1 Знак1,Знак6 Знак1"/>
    <w:basedOn w:val="a0"/>
    <w:semiHidden/>
    <w:rsid w:val="003F2D9E"/>
    <w:rPr>
      <w:sz w:val="20"/>
      <w:szCs w:val="20"/>
    </w:rPr>
  </w:style>
  <w:style w:type="paragraph" w:styleId="a8">
    <w:name w:val="annotation text"/>
    <w:basedOn w:val="a"/>
    <w:link w:val="a9"/>
    <w:semiHidden/>
    <w:unhideWhenUsed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3F2D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3F2D9E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unhideWhenUsed/>
    <w:rsid w:val="003F2D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semiHidden/>
    <w:unhideWhenUsed/>
    <w:qFormat/>
    <w:rsid w:val="003F2D9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paragraph" w:styleId="af">
    <w:name w:val="endnote text"/>
    <w:basedOn w:val="a"/>
    <w:link w:val="af0"/>
    <w:semiHidden/>
    <w:unhideWhenUsed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2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1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"/>
    <w:basedOn w:val="af1"/>
    <w:semiHidden/>
    <w:unhideWhenUsed/>
    <w:rsid w:val="003F2D9E"/>
    <w:pPr>
      <w:suppressAutoHyphens/>
      <w:spacing w:before="0" w:after="120"/>
    </w:pPr>
    <w:rPr>
      <w:rFonts w:cs="Tahoma"/>
      <w:sz w:val="24"/>
      <w:szCs w:val="24"/>
      <w:lang w:eastAsia="ar-SA"/>
    </w:rPr>
  </w:style>
  <w:style w:type="paragraph" w:styleId="2">
    <w:name w:val="List Bullet 2"/>
    <w:basedOn w:val="a"/>
    <w:autoRedefine/>
    <w:semiHidden/>
    <w:unhideWhenUsed/>
    <w:rsid w:val="003F2D9E"/>
    <w:pPr>
      <w:numPr>
        <w:numId w:val="1"/>
      </w:numPr>
      <w:tabs>
        <w:tab w:val="clear" w:pos="643"/>
      </w:tabs>
      <w:spacing w:before="60" w:after="6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qFormat/>
    <w:rsid w:val="003F2D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3F2D9E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paragraph" w:styleId="af6">
    <w:name w:val="Body Text Indent"/>
    <w:basedOn w:val="a"/>
    <w:link w:val="af7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Subtitle"/>
    <w:basedOn w:val="a"/>
    <w:next w:val="a"/>
    <w:link w:val="af9"/>
    <w:qFormat/>
    <w:rsid w:val="003F2D9E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rsid w:val="003F2D9E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semiHidden/>
    <w:unhideWhenUsed/>
    <w:rsid w:val="003F2D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unhideWhenUsed/>
    <w:rsid w:val="003F2D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3F2D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semiHidden/>
    <w:unhideWhenUsed/>
    <w:rsid w:val="003F2D9E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3F2D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Indent 3"/>
    <w:basedOn w:val="a"/>
    <w:link w:val="35"/>
    <w:semiHidden/>
    <w:unhideWhenUsed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3F2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lock Text"/>
    <w:basedOn w:val="a"/>
    <w:semiHidden/>
    <w:unhideWhenUsed/>
    <w:rsid w:val="003F2D9E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Document Map"/>
    <w:basedOn w:val="a"/>
    <w:link w:val="afc"/>
    <w:semiHidden/>
    <w:unhideWhenUsed/>
    <w:rsid w:val="003F2D9E"/>
    <w:pPr>
      <w:spacing w:after="0" w:line="240" w:lineRule="auto"/>
      <w:ind w:firstLine="709"/>
      <w:jc w:val="both"/>
    </w:pPr>
    <w:rPr>
      <w:rFonts w:ascii="Arial" w:eastAsia="Calibri" w:hAnsi="Arial" w:cs="Times New Roman"/>
      <w:b/>
      <w:bCs/>
      <w:sz w:val="28"/>
      <w:szCs w:val="26"/>
    </w:rPr>
  </w:style>
  <w:style w:type="character" w:customStyle="1" w:styleId="afc">
    <w:name w:val="Схема документа Знак"/>
    <w:basedOn w:val="a0"/>
    <w:link w:val="afb"/>
    <w:semiHidden/>
    <w:rsid w:val="003F2D9E"/>
    <w:rPr>
      <w:rFonts w:ascii="Arial" w:eastAsia="Calibri" w:hAnsi="Arial" w:cs="Times New Roman"/>
      <w:b/>
      <w:bCs/>
      <w:sz w:val="28"/>
      <w:szCs w:val="26"/>
    </w:rPr>
  </w:style>
  <w:style w:type="paragraph" w:styleId="afd">
    <w:name w:val="Plain Text"/>
    <w:basedOn w:val="a"/>
    <w:link w:val="afe"/>
    <w:semiHidden/>
    <w:unhideWhenUsed/>
    <w:rsid w:val="003F2D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semiHidden/>
    <w:rsid w:val="003F2D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Balloon Text"/>
    <w:basedOn w:val="a"/>
    <w:link w:val="aff0"/>
    <w:semiHidden/>
    <w:unhideWhenUsed/>
    <w:rsid w:val="003F2D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0"/>
    <w:link w:val="aff"/>
    <w:semiHidden/>
    <w:rsid w:val="003F2D9E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qFormat/>
    <w:rsid w:val="003F2D9E"/>
    <w:pPr>
      <w:spacing w:after="0" w:line="240" w:lineRule="auto"/>
    </w:pPr>
    <w:rPr>
      <w:rFonts w:ascii="Calibri" w:eastAsia="Times New Roman" w:hAnsi="Calibri" w:cs="Times New Roman"/>
    </w:rPr>
  </w:style>
  <w:style w:type="paragraph" w:styleId="aff2">
    <w:name w:val="List Paragraph"/>
    <w:basedOn w:val="a"/>
    <w:uiPriority w:val="34"/>
    <w:qFormat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8"/>
    <w:qFormat/>
    <w:rsid w:val="003F2D9E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8">
    <w:name w:val="Цитата 2 Знак"/>
    <w:basedOn w:val="a0"/>
    <w:link w:val="27"/>
    <w:rsid w:val="003F2D9E"/>
    <w:rPr>
      <w:rFonts w:ascii="Calibri" w:eastAsia="Times New Roman" w:hAnsi="Calibri" w:cs="Times New Roman"/>
      <w:i/>
      <w:iCs/>
      <w:color w:val="000000" w:themeColor="text1"/>
    </w:rPr>
  </w:style>
  <w:style w:type="paragraph" w:styleId="aff3">
    <w:name w:val="Intense Quote"/>
    <w:basedOn w:val="a"/>
    <w:next w:val="a"/>
    <w:link w:val="aff4"/>
    <w:qFormat/>
    <w:rsid w:val="003F2D9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ff4">
    <w:name w:val="Выделенная цитата Знак"/>
    <w:basedOn w:val="a0"/>
    <w:link w:val="aff3"/>
    <w:rsid w:val="003F2D9E"/>
    <w:rPr>
      <w:rFonts w:ascii="Calibri" w:eastAsia="Times New Roman" w:hAnsi="Calibri" w:cs="Times New Roman"/>
      <w:b/>
      <w:bCs/>
      <w:i/>
      <w:iCs/>
      <w:color w:val="4F81BD" w:themeColor="accent1"/>
    </w:rPr>
  </w:style>
  <w:style w:type="paragraph" w:styleId="aff5">
    <w:name w:val="TOC Heading"/>
    <w:basedOn w:val="1"/>
    <w:next w:val="a"/>
    <w:semiHidden/>
    <w:unhideWhenUsed/>
    <w:qFormat/>
    <w:rsid w:val="003F2D9E"/>
    <w:pPr>
      <w:keepNext/>
      <w:keepLines/>
      <w:shd w:val="clear" w:color="auto" w:fill="auto"/>
      <w:spacing w:before="480" w:beforeAutospacing="0" w:after="0" w:afterAutospacing="0" w:line="276" w:lineRule="auto"/>
      <w:outlineLvl w:val="9"/>
    </w:pPr>
    <w:rPr>
      <w:rFonts w:ascii="Cambria" w:hAnsi="Cambria"/>
      <w:color w:val="365F91" w:themeColor="accent1" w:themeShade="BF"/>
      <w:kern w:val="0"/>
      <w:sz w:val="28"/>
      <w:szCs w:val="28"/>
      <w:lang w:eastAsia="en-US"/>
    </w:rPr>
  </w:style>
  <w:style w:type="paragraph" w:customStyle="1" w:styleId="head">
    <w:name w:val="head"/>
    <w:basedOn w:val="a"/>
    <w:rsid w:val="003F2D9E"/>
    <w:pPr>
      <w:shd w:val="clear" w:color="auto" w:fill="9ABAE0"/>
      <w:spacing w:before="30" w:after="3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ol">
    <w:name w:val="zagol"/>
    <w:basedOn w:val="a"/>
    <w:rsid w:val="003F2D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earchb">
    <w:name w:val="search_b"/>
    <w:basedOn w:val="a"/>
    <w:rsid w:val="003F2D9E"/>
    <w:pPr>
      <w:shd w:val="clear" w:color="auto" w:fill="9ABAE0"/>
      <w:spacing w:before="60" w:after="30" w:line="240" w:lineRule="auto"/>
      <w:jc w:val="center"/>
    </w:pPr>
    <w:rPr>
      <w:rFonts w:ascii="Verdana" w:eastAsia="Times New Roman" w:hAnsi="Verdana" w:cs="Times New Roman"/>
      <w:b/>
      <w:bCs/>
      <w:color w:val="FFFFFF"/>
      <w:sz w:val="20"/>
      <w:szCs w:val="20"/>
      <w:lang w:eastAsia="ru-RU"/>
    </w:rPr>
  </w:style>
  <w:style w:type="paragraph" w:customStyle="1" w:styleId="searcht">
    <w:name w:val="search_t"/>
    <w:basedOn w:val="a"/>
    <w:rsid w:val="003F2D9E"/>
    <w:pPr>
      <w:spacing w:before="30" w:after="3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menulinevert">
    <w:name w:val="menu_line_vert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enulinevert2">
    <w:name w:val="menu_line_vert2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go">
    <w:name w:val="logo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3F2D9E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pic">
    <w:name w:val="foto_pic"/>
    <w:basedOn w:val="a"/>
    <w:rsid w:val="003F2D9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6C90C0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gor">
    <w:name w:val="foto_gor"/>
    <w:basedOn w:val="a"/>
    <w:rsid w:val="003F2D9E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totext">
    <w:name w:val="foto_text"/>
    <w:basedOn w:val="a"/>
    <w:rsid w:val="003F2D9E"/>
    <w:pPr>
      <w:spacing w:before="30" w:after="30" w:line="240" w:lineRule="auto"/>
      <w:ind w:lef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l1">
    <w:name w:val="col1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1sel">
    <w:name w:val="col1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1click">
    <w:name w:val="col1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">
    <w:name w:val="col2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sel">
    <w:name w:val="col2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2click">
    <w:name w:val="col2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3">
    <w:name w:val="col3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ol3sel">
    <w:name w:val="col3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ol3click">
    <w:name w:val="col3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">
    <w:name w:val="col4"/>
    <w:basedOn w:val="a"/>
    <w:rsid w:val="003F2D9E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sel">
    <w:name w:val="col4_sel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l4click">
    <w:name w:val="col4_click"/>
    <w:basedOn w:val="a"/>
    <w:rsid w:val="003F2D9E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block">
    <w:name w:val="block"/>
    <w:basedOn w:val="a"/>
    <w:rsid w:val="003F2D9E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select">
    <w:name w:val="block_select"/>
    <w:basedOn w:val="a"/>
    <w:rsid w:val="003F2D9E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ordsection2">
    <w:name w:val="wordsection2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ordsection3">
    <w:name w:val="wordsection3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snova">
    <w:name w:val="osnova"/>
    <w:basedOn w:val="a"/>
    <w:rsid w:val="003F2D9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Без интервала1"/>
    <w:aliases w:val="основа"/>
    <w:rsid w:val="003F2D9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6">
    <w:name w:val="Заголовок"/>
    <w:basedOn w:val="a"/>
    <w:next w:val="af1"/>
    <w:rsid w:val="003F2D9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2"/>
      <w:sz w:val="28"/>
      <w:szCs w:val="28"/>
      <w:lang w:eastAsia="hi-IN" w:bidi="hi-IN"/>
    </w:rPr>
  </w:style>
  <w:style w:type="paragraph" w:customStyle="1" w:styleId="western">
    <w:name w:val="western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А_осн Знак"/>
    <w:basedOn w:val="a0"/>
    <w:link w:val="aff8"/>
    <w:locked/>
    <w:rsid w:val="003F2D9E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8">
    <w:name w:val="А_осн"/>
    <w:basedOn w:val="a"/>
    <w:link w:val="aff7"/>
    <w:rsid w:val="003F2D9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Zag1">
    <w:name w:val="Zag_1"/>
    <w:basedOn w:val="a"/>
    <w:rsid w:val="003F2D9E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Osnova0">
    <w:name w:val="Osnova"/>
    <w:basedOn w:val="a"/>
    <w:rsid w:val="003F2D9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rsid w:val="003F2D9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3F2D9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f9">
    <w:name w:val="Ξαϋχνϋι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affa">
    <w:name w:val="Νξβϋι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rsid w:val="003F2D9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rsid w:val="003F2D9E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paragraph" w:customStyle="1" w:styleId="15">
    <w:name w:val="Знак Знак1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b">
    <w:name w:val="Знак Знак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rsid w:val="003F2D9E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c">
    <w:name w:val="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Обычный1"/>
    <w:rsid w:val="003F2D9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a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rsid w:val="003F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rsid w:val="003F2D9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">
    <w:name w:val="Знак Знак Знак 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8">
    <w:name w:val="Номер 1"/>
    <w:basedOn w:val="1"/>
    <w:qFormat/>
    <w:rsid w:val="003F2D9E"/>
    <w:pPr>
      <w:keepNext/>
      <w:shd w:val="clear" w:color="auto" w:fill="auto"/>
      <w:suppressAutoHyphens/>
      <w:autoSpaceDE w:val="0"/>
      <w:autoSpaceDN w:val="0"/>
      <w:adjustRightInd w:val="0"/>
      <w:spacing w:before="360" w:beforeAutospacing="0" w:after="240" w:afterAutospacing="0" w:line="360" w:lineRule="auto"/>
      <w:jc w:val="center"/>
    </w:pPr>
    <w:rPr>
      <w:bCs w:val="0"/>
      <w:color w:val="auto"/>
      <w:kern w:val="0"/>
      <w:sz w:val="28"/>
      <w:szCs w:val="20"/>
    </w:rPr>
  </w:style>
  <w:style w:type="paragraph" w:customStyle="1" w:styleId="Iauiue0">
    <w:name w:val="Iau?iue"/>
    <w:rsid w:val="003F2D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9">
    <w:name w:val="Номер 2"/>
    <w:basedOn w:val="3"/>
    <w:qFormat/>
    <w:rsid w:val="003F2D9E"/>
    <w:pPr>
      <w:keepNext/>
      <w:spacing w:before="120" w:beforeAutospacing="0" w:after="120" w:afterAutospacing="0" w:line="360" w:lineRule="auto"/>
      <w:jc w:val="center"/>
    </w:pPr>
    <w:rPr>
      <w:rFonts w:cs="Arial"/>
      <w:sz w:val="28"/>
      <w:szCs w:val="28"/>
    </w:rPr>
  </w:style>
  <w:style w:type="paragraph" w:customStyle="1" w:styleId="210">
    <w:name w:val="Основной текст 21"/>
    <w:basedOn w:val="a"/>
    <w:rsid w:val="003F2D9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3">
    <w:name w:val="Style3"/>
    <w:basedOn w:val="a"/>
    <w:rsid w:val="003F2D9E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F2D9E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F2D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Стиль"/>
    <w:rsid w:val="003F2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"/>
    <w:rsid w:val="003F2D9E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1">
    <w:name w:val="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2">
    <w:name w:val="Знак Знак Знак Знак Знак Знак Знак Знак Знак Знак Знак Знак Знак Знак Знак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3">
    <w:name w:val="Новый"/>
    <w:basedOn w:val="a"/>
    <w:rsid w:val="003F2D9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CompanyName">
    <w:name w:val="Company Name"/>
    <w:basedOn w:val="aff1"/>
    <w:rsid w:val="003F2D9E"/>
    <w:pPr>
      <w:ind w:left="634"/>
    </w:pPr>
    <w:rPr>
      <w:rFonts w:ascii="Cambria" w:hAnsi="Cambria" w:cs="Cambria"/>
      <w:caps/>
      <w:spacing w:val="20"/>
      <w:sz w:val="18"/>
      <w:lang w:eastAsia="zh-TW"/>
    </w:rPr>
  </w:style>
  <w:style w:type="paragraph" w:customStyle="1" w:styleId="AuthorsName">
    <w:name w:val="Author's Name"/>
    <w:basedOn w:val="aff1"/>
    <w:rsid w:val="003F2D9E"/>
    <w:pPr>
      <w:ind w:left="634"/>
    </w:pPr>
    <w:rPr>
      <w:rFonts w:ascii="Cambria" w:hAnsi="Cambria" w:cs="Cambria"/>
      <w:sz w:val="18"/>
      <w:lang w:eastAsia="zh-TW"/>
    </w:rPr>
  </w:style>
  <w:style w:type="paragraph" w:customStyle="1" w:styleId="DocumentDate">
    <w:name w:val="Document Date"/>
    <w:basedOn w:val="aff1"/>
    <w:rsid w:val="003F2D9E"/>
    <w:pPr>
      <w:ind w:left="634"/>
    </w:pPr>
    <w:rPr>
      <w:rFonts w:ascii="Cambria" w:hAnsi="Cambria" w:cs="Cambria"/>
      <w:caps/>
      <w:color w:val="7F7F7F"/>
      <w:sz w:val="16"/>
      <w:lang w:eastAsia="zh-TW"/>
    </w:rPr>
  </w:style>
  <w:style w:type="character" w:customStyle="1" w:styleId="Abstract">
    <w:name w:val="Abstract Знак"/>
    <w:link w:val="Abstract0"/>
    <w:locked/>
    <w:rsid w:val="003F2D9E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rsid w:val="003F2D9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f4">
    <w:name w:val="Аннотации"/>
    <w:basedOn w:val="a"/>
    <w:rsid w:val="003F2D9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5">
    <w:name w:val="Содержимое таблицы"/>
    <w:basedOn w:val="a"/>
    <w:rsid w:val="003F2D9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19">
    <w:name w:val="Стиль1"/>
    <w:rsid w:val="003F2D9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6">
    <w:name w:val="текст сноски"/>
    <w:basedOn w:val="a"/>
    <w:rsid w:val="003F2D9E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paragraph" w:customStyle="1" w:styleId="description">
    <w:name w:val="description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F2D9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a">
    <w:name w:val="Знак1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"/>
    <w:rsid w:val="003F2D9E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"/>
    <w:next w:val="a"/>
    <w:rsid w:val="003F2D9E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paragraph" w:customStyle="1" w:styleId="NR">
    <w:name w:val="NR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a">
    <w:name w:val="Знак Знак2 Знак"/>
    <w:basedOn w:val="a"/>
    <w:rsid w:val="003F2D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b">
    <w:name w:val="Название1"/>
    <w:basedOn w:val="a"/>
    <w:rsid w:val="003F2D9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rsid w:val="003F2D9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F2D9E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#Текст_мой"/>
    <w:rsid w:val="003F2D9E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8">
    <w:name w:val="Знак Знак Знак Знак Знак Знак Знак Знак Знак"/>
    <w:basedOn w:val="a"/>
    <w:rsid w:val="003F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-12">
    <w:name w:val="Цветной список - Акцент 12"/>
    <w:basedOn w:val="a"/>
    <w:qFormat/>
    <w:rsid w:val="003F2D9E"/>
    <w:pPr>
      <w:spacing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9">
    <w:name w:val="А_основной Знак"/>
    <w:link w:val="afffa"/>
    <w:locked/>
    <w:rsid w:val="003F2D9E"/>
    <w:rPr>
      <w:rFonts w:ascii="Times New Roman" w:eastAsia="Calibri" w:hAnsi="Times New Roman" w:cs="Times New Roman"/>
      <w:sz w:val="28"/>
      <w:szCs w:val="28"/>
    </w:rPr>
  </w:style>
  <w:style w:type="paragraph" w:customStyle="1" w:styleId="afffa">
    <w:name w:val="А_основной"/>
    <w:basedOn w:val="a"/>
    <w:link w:val="afff9"/>
    <w:qFormat/>
    <w:rsid w:val="003F2D9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basedOn w:val="a"/>
    <w:rsid w:val="003F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0">
    <w:name w:val="Default"/>
    <w:rsid w:val="003F2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F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5">
    <w:name w:val="Style25"/>
    <w:basedOn w:val="a"/>
    <w:rsid w:val="003F2D9E"/>
    <w:pPr>
      <w:widowControl w:val="0"/>
      <w:autoSpaceDE w:val="0"/>
      <w:autoSpaceDN w:val="0"/>
      <w:adjustRightInd w:val="0"/>
      <w:spacing w:after="0" w:line="216" w:lineRule="exact"/>
      <w:ind w:firstLine="36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b">
    <w:name w:val="А_сноска Знак"/>
    <w:basedOn w:val="a6"/>
    <w:link w:val="afffc"/>
    <w:locked/>
    <w:rsid w:val="003F2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А_сноска"/>
    <w:basedOn w:val="a7"/>
    <w:link w:val="afffb"/>
    <w:qFormat/>
    <w:rsid w:val="003F2D9E"/>
    <w:pPr>
      <w:widowControl w:val="0"/>
      <w:ind w:firstLine="400"/>
      <w:jc w:val="both"/>
    </w:pPr>
    <w:rPr>
      <w:sz w:val="24"/>
      <w:szCs w:val="24"/>
    </w:rPr>
  </w:style>
  <w:style w:type="character" w:styleId="afffd">
    <w:name w:val="footnote reference"/>
    <w:semiHidden/>
    <w:unhideWhenUsed/>
    <w:rsid w:val="003F2D9E"/>
    <w:rPr>
      <w:vertAlign w:val="superscript"/>
    </w:rPr>
  </w:style>
  <w:style w:type="character" w:styleId="afffe">
    <w:name w:val="annotation reference"/>
    <w:semiHidden/>
    <w:unhideWhenUsed/>
    <w:rsid w:val="003F2D9E"/>
    <w:rPr>
      <w:sz w:val="16"/>
      <w:szCs w:val="16"/>
    </w:rPr>
  </w:style>
  <w:style w:type="character" w:styleId="affff">
    <w:name w:val="Subtle Emphasis"/>
    <w:basedOn w:val="a0"/>
    <w:qFormat/>
    <w:rsid w:val="003F2D9E"/>
    <w:rPr>
      <w:i/>
      <w:iCs/>
      <w:color w:val="808080" w:themeColor="text1" w:themeTint="7F"/>
    </w:rPr>
  </w:style>
  <w:style w:type="character" w:styleId="affff0">
    <w:name w:val="Intense Emphasis"/>
    <w:basedOn w:val="a0"/>
    <w:qFormat/>
    <w:rsid w:val="003F2D9E"/>
    <w:rPr>
      <w:b/>
      <w:bCs/>
      <w:i/>
      <w:iCs/>
      <w:color w:val="4F81BD" w:themeColor="accent1"/>
    </w:rPr>
  </w:style>
  <w:style w:type="character" w:styleId="affff1">
    <w:name w:val="Subtle Reference"/>
    <w:basedOn w:val="a0"/>
    <w:qFormat/>
    <w:rsid w:val="003F2D9E"/>
    <w:rPr>
      <w:smallCaps/>
      <w:color w:val="C0504D" w:themeColor="accent2"/>
      <w:u w:val="single"/>
    </w:rPr>
  </w:style>
  <w:style w:type="character" w:styleId="affff2">
    <w:name w:val="Intense Reference"/>
    <w:basedOn w:val="a0"/>
    <w:qFormat/>
    <w:rsid w:val="003F2D9E"/>
    <w:rPr>
      <w:b/>
      <w:bCs/>
      <w:smallCaps/>
      <w:color w:val="C0504D" w:themeColor="accent2"/>
      <w:spacing w:val="5"/>
      <w:u w:val="single"/>
    </w:rPr>
  </w:style>
  <w:style w:type="character" w:styleId="affff3">
    <w:name w:val="Book Title"/>
    <w:basedOn w:val="a0"/>
    <w:qFormat/>
    <w:rsid w:val="003F2D9E"/>
    <w:rPr>
      <w:b/>
      <w:bCs/>
      <w:smallCaps/>
      <w:spacing w:val="5"/>
    </w:rPr>
  </w:style>
  <w:style w:type="character" w:customStyle="1" w:styleId="zag11">
    <w:name w:val="zag11"/>
    <w:basedOn w:val="a0"/>
    <w:rsid w:val="003F2D9E"/>
  </w:style>
  <w:style w:type="character" w:customStyle="1" w:styleId="affff4">
    <w:name w:val="Обычный (веб) Знак"/>
    <w:rsid w:val="003F2D9E"/>
    <w:rPr>
      <w:sz w:val="24"/>
      <w:szCs w:val="24"/>
      <w:lang w:val="ru-RU" w:eastAsia="ru-RU" w:bidi="ar-SA"/>
    </w:rPr>
  </w:style>
  <w:style w:type="character" w:customStyle="1" w:styleId="Zag110">
    <w:name w:val="Zag_11"/>
    <w:rsid w:val="003F2D9E"/>
  </w:style>
  <w:style w:type="character" w:customStyle="1" w:styleId="110">
    <w:name w:val="Заголовок 1 Знак1"/>
    <w:rsid w:val="003F2D9E"/>
    <w:rPr>
      <w:rFonts w:ascii="Arial" w:hAnsi="Arial" w:cs="Arial" w:hint="default"/>
      <w:b/>
      <w:bCs/>
      <w:kern w:val="32"/>
      <w:sz w:val="32"/>
      <w:szCs w:val="32"/>
      <w:lang w:val="de-DE" w:eastAsia="ru-RU" w:bidi="ar-SA"/>
    </w:rPr>
  </w:style>
  <w:style w:type="character" w:customStyle="1" w:styleId="212">
    <w:name w:val="Заголовок 2 Знак1"/>
    <w:rsid w:val="003F2D9E"/>
    <w:rPr>
      <w:rFonts w:ascii="Cambria" w:hAnsi="Cambria" w:hint="default"/>
      <w:b/>
      <w:bCs w:val="0"/>
      <w:color w:val="4F81BD"/>
      <w:sz w:val="26"/>
      <w:szCs w:val="26"/>
      <w:lang w:val="ru-RU" w:eastAsia="ru-RU" w:bidi="ar-SA"/>
    </w:rPr>
  </w:style>
  <w:style w:type="character" w:customStyle="1" w:styleId="310">
    <w:name w:val="Заголовок 3 Знак1"/>
    <w:rsid w:val="003F2D9E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Osnova1">
    <w:name w:val="Osnova1"/>
    <w:rsid w:val="003F2D9E"/>
  </w:style>
  <w:style w:type="character" w:customStyle="1" w:styleId="Zag21">
    <w:name w:val="Zag_21"/>
    <w:rsid w:val="003F2D9E"/>
  </w:style>
  <w:style w:type="character" w:customStyle="1" w:styleId="Zag31">
    <w:name w:val="Zag_31"/>
    <w:rsid w:val="003F2D9E"/>
  </w:style>
  <w:style w:type="character" w:customStyle="1" w:styleId="1d">
    <w:name w:val="Нижний колонтитул Знак1"/>
    <w:locked/>
    <w:rsid w:val="003F2D9E"/>
    <w:rPr>
      <w:rFonts w:ascii="Calibri" w:eastAsia="Calibri" w:hAnsi="Calibri" w:cs="Calibri" w:hint="default"/>
      <w:sz w:val="24"/>
      <w:szCs w:val="24"/>
      <w:lang w:val="en-US" w:eastAsia="ru-RU" w:bidi="ar-SA"/>
    </w:rPr>
  </w:style>
  <w:style w:type="character" w:customStyle="1" w:styleId="1e">
    <w:name w:val="Основной текст с отступом Знак1"/>
    <w:rsid w:val="003F2D9E"/>
    <w:rPr>
      <w:sz w:val="24"/>
      <w:szCs w:val="24"/>
      <w:lang w:val="ru-RU" w:eastAsia="ru-RU" w:bidi="ar-SA"/>
    </w:rPr>
  </w:style>
  <w:style w:type="character" w:customStyle="1" w:styleId="spelle">
    <w:name w:val="spelle"/>
    <w:basedOn w:val="a0"/>
    <w:rsid w:val="003F2D9E"/>
  </w:style>
  <w:style w:type="character" w:customStyle="1" w:styleId="grame">
    <w:name w:val="grame"/>
    <w:basedOn w:val="a0"/>
    <w:rsid w:val="003F2D9E"/>
  </w:style>
  <w:style w:type="character" w:customStyle="1" w:styleId="610">
    <w:name w:val="Знак6 Знак Знак1"/>
    <w:semiHidden/>
    <w:locked/>
    <w:rsid w:val="003F2D9E"/>
    <w:rPr>
      <w:lang w:val="ru-RU" w:eastAsia="ru-RU" w:bidi="ar-SA"/>
    </w:rPr>
  </w:style>
  <w:style w:type="character" w:customStyle="1" w:styleId="normalchar1">
    <w:name w:val="normal__char1"/>
    <w:rsid w:val="003F2D9E"/>
    <w:rPr>
      <w:rFonts w:ascii="Calibri" w:hAnsi="Calibri" w:cs="Calibri" w:hint="default"/>
      <w:sz w:val="22"/>
      <w:szCs w:val="22"/>
    </w:rPr>
  </w:style>
  <w:style w:type="character" w:customStyle="1" w:styleId="FontStyle37">
    <w:name w:val="Font Style37"/>
    <w:rsid w:val="003F2D9E"/>
    <w:rPr>
      <w:rFonts w:ascii="Times New Roman" w:hAnsi="Times New Roman" w:cs="Times New Roman" w:hint="default"/>
      <w:sz w:val="20"/>
      <w:szCs w:val="20"/>
    </w:rPr>
  </w:style>
  <w:style w:type="character" w:customStyle="1" w:styleId="affff5">
    <w:name w:val="Без интервала Знак"/>
    <w:rsid w:val="003F2D9E"/>
    <w:rPr>
      <w:sz w:val="24"/>
      <w:szCs w:val="32"/>
    </w:rPr>
  </w:style>
  <w:style w:type="character" w:customStyle="1" w:styleId="apple-style-span">
    <w:name w:val="apple-style-span"/>
    <w:basedOn w:val="a0"/>
    <w:rsid w:val="003F2D9E"/>
  </w:style>
  <w:style w:type="character" w:customStyle="1" w:styleId="affff6">
    <w:name w:val="Методика подзаголовок"/>
    <w:rsid w:val="003F2D9E"/>
    <w:rPr>
      <w:rFonts w:ascii="Times New Roman" w:hAnsi="Times New Roman" w:cs="Times New Roman" w:hint="default"/>
      <w:b/>
      <w:bCs/>
      <w:spacing w:val="30"/>
    </w:rPr>
  </w:style>
  <w:style w:type="character" w:customStyle="1" w:styleId="180">
    <w:name w:val="Знак Знак18"/>
    <w:rsid w:val="003F2D9E"/>
    <w:rPr>
      <w:rFonts w:ascii="Arial" w:eastAsia="Times New Roman" w:hAnsi="Arial" w:cs="Times New Roman" w:hint="default"/>
      <w:b/>
      <w:bCs/>
      <w:kern w:val="32"/>
      <w:sz w:val="32"/>
      <w:szCs w:val="32"/>
    </w:rPr>
  </w:style>
  <w:style w:type="character" w:customStyle="1" w:styleId="170">
    <w:name w:val="Знак Знак17"/>
    <w:rsid w:val="003F2D9E"/>
    <w:rPr>
      <w:rFonts w:ascii="Arial" w:eastAsia="Times New Roman" w:hAnsi="Arial" w:cs="Times New Roman" w:hint="default"/>
      <w:b/>
      <w:bCs/>
      <w:iCs/>
      <w:sz w:val="28"/>
      <w:szCs w:val="28"/>
    </w:rPr>
  </w:style>
  <w:style w:type="character" w:customStyle="1" w:styleId="160">
    <w:name w:val="Знак Знак16"/>
    <w:rsid w:val="003F2D9E"/>
    <w:rPr>
      <w:rFonts w:ascii="Arial" w:eastAsia="Times New Roman" w:hAnsi="Arial" w:cs="Times New Roman" w:hint="default"/>
      <w:b/>
      <w:bCs/>
      <w:sz w:val="24"/>
      <w:szCs w:val="26"/>
    </w:rPr>
  </w:style>
  <w:style w:type="character" w:customStyle="1" w:styleId="1f">
    <w:name w:val="Название Знак1"/>
    <w:rsid w:val="003F2D9E"/>
    <w:rPr>
      <w:b/>
      <w:bCs w:val="0"/>
      <w:sz w:val="24"/>
      <w:lang w:val="ru-RU" w:eastAsia="ru-RU" w:bidi="ar-SA"/>
    </w:rPr>
  </w:style>
  <w:style w:type="character" w:customStyle="1" w:styleId="1f0">
    <w:name w:val="Подзаголовок Знак1"/>
    <w:rsid w:val="003F2D9E"/>
    <w:rPr>
      <w:rFonts w:ascii="Arial" w:hAnsi="Arial" w:cs="Arial" w:hint="default"/>
      <w:sz w:val="24"/>
      <w:szCs w:val="24"/>
      <w:lang w:val="ru-RU" w:eastAsia="en-US" w:bidi="en-US"/>
    </w:rPr>
  </w:style>
  <w:style w:type="character" w:customStyle="1" w:styleId="1f1">
    <w:name w:val="Схема документа Знак1"/>
    <w:basedOn w:val="a0"/>
    <w:uiPriority w:val="99"/>
    <w:semiHidden/>
    <w:rsid w:val="003F2D9E"/>
    <w:rPr>
      <w:rFonts w:ascii="Tahoma" w:hAnsi="Tahoma" w:cs="Tahoma" w:hint="default"/>
      <w:sz w:val="16"/>
      <w:szCs w:val="16"/>
    </w:rPr>
  </w:style>
  <w:style w:type="character" w:customStyle="1" w:styleId="post-authorvcard">
    <w:name w:val="post-author vcard"/>
    <w:basedOn w:val="a0"/>
    <w:rsid w:val="003F2D9E"/>
  </w:style>
  <w:style w:type="character" w:customStyle="1" w:styleId="fn">
    <w:name w:val="fn"/>
    <w:basedOn w:val="a0"/>
    <w:rsid w:val="003F2D9E"/>
  </w:style>
  <w:style w:type="character" w:customStyle="1" w:styleId="post-timestamp2">
    <w:name w:val="post-timestamp2"/>
    <w:rsid w:val="003F2D9E"/>
    <w:rPr>
      <w:color w:val="999966"/>
    </w:rPr>
  </w:style>
  <w:style w:type="character" w:customStyle="1" w:styleId="post-comment-link">
    <w:name w:val="post-comment-link"/>
    <w:basedOn w:val="a0"/>
    <w:rsid w:val="003F2D9E"/>
  </w:style>
  <w:style w:type="character" w:customStyle="1" w:styleId="item-controlblog-adminpid-1744177254">
    <w:name w:val="item-control blog-admin pid-1744177254"/>
    <w:basedOn w:val="a0"/>
    <w:rsid w:val="003F2D9E"/>
  </w:style>
  <w:style w:type="character" w:customStyle="1" w:styleId="zippytoggle-open">
    <w:name w:val="zippy toggle-open"/>
    <w:basedOn w:val="a0"/>
    <w:rsid w:val="003F2D9E"/>
  </w:style>
  <w:style w:type="character" w:customStyle="1" w:styleId="post-count">
    <w:name w:val="post-count"/>
    <w:basedOn w:val="a0"/>
    <w:rsid w:val="003F2D9E"/>
  </w:style>
  <w:style w:type="character" w:customStyle="1" w:styleId="zippy">
    <w:name w:val="zippy"/>
    <w:basedOn w:val="a0"/>
    <w:rsid w:val="003F2D9E"/>
  </w:style>
  <w:style w:type="character" w:customStyle="1" w:styleId="item-controlblog-admin">
    <w:name w:val="item-control blog-admin"/>
    <w:basedOn w:val="a0"/>
    <w:rsid w:val="003F2D9E"/>
  </w:style>
  <w:style w:type="character" w:customStyle="1" w:styleId="BodyTextChar">
    <w:name w:val="Body Text Char"/>
    <w:aliases w:val="DTP Body Text Char"/>
    <w:semiHidden/>
    <w:locked/>
    <w:rsid w:val="003F2D9E"/>
    <w:rPr>
      <w:sz w:val="24"/>
      <w:szCs w:val="24"/>
      <w:lang w:val="ru-RU" w:eastAsia="ru-RU" w:bidi="ar-SA"/>
    </w:rPr>
  </w:style>
  <w:style w:type="character" w:customStyle="1" w:styleId="1f2">
    <w:name w:val="Знак Знак1"/>
    <w:locked/>
    <w:rsid w:val="003F2D9E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62">
    <w:name w:val="Знак6 Знак Знак"/>
    <w:semiHidden/>
    <w:locked/>
    <w:rsid w:val="003F2D9E"/>
    <w:rPr>
      <w:lang w:val="ru-RU" w:eastAsia="ru-RU" w:bidi="ar-SA"/>
    </w:rPr>
  </w:style>
  <w:style w:type="character" w:customStyle="1" w:styleId="Heading3Char">
    <w:name w:val="Heading 3 Char"/>
    <w:locked/>
    <w:rsid w:val="003F2D9E"/>
    <w:rPr>
      <w:rFonts w:ascii="Arial" w:hAnsi="Arial" w:cs="Arial" w:hint="default"/>
      <w:b/>
      <w:bCs/>
      <w:sz w:val="26"/>
      <w:szCs w:val="26"/>
      <w:lang w:val="x-none" w:eastAsia="ru-RU"/>
    </w:rPr>
  </w:style>
  <w:style w:type="character" w:customStyle="1" w:styleId="list0020paragraphchar1">
    <w:name w:val="list_0020paragraph__char1"/>
    <w:rsid w:val="003F2D9E"/>
    <w:rPr>
      <w:rFonts w:ascii="Times New Roman" w:hAnsi="Times New Roman" w:cs="Times New Roman" w:hint="default"/>
      <w:sz w:val="24"/>
      <w:szCs w:val="24"/>
    </w:rPr>
  </w:style>
  <w:style w:type="character" w:customStyle="1" w:styleId="1f3">
    <w:name w:val="Основной шрифт абзаца1"/>
    <w:rsid w:val="003F2D9E"/>
  </w:style>
  <w:style w:type="character" w:customStyle="1" w:styleId="affff7">
    <w:name w:val="Символ сноски"/>
    <w:rsid w:val="003F2D9E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3F2D9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3F2D9E"/>
    <w:rPr>
      <w:rFonts w:ascii="Arial" w:hAnsi="Arial" w:cs="Arial" w:hint="default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maintext1">
    <w:name w:val="maintext1"/>
    <w:rsid w:val="003F2D9E"/>
    <w:rPr>
      <w:vanish/>
      <w:webHidden w:val="0"/>
      <w:sz w:val="24"/>
      <w:szCs w:val="24"/>
      <w:specVanish/>
    </w:rPr>
  </w:style>
  <w:style w:type="character" w:customStyle="1" w:styleId="default005f005fchar1char1">
    <w:name w:val="default_005f_005fchar1__char1"/>
    <w:rsid w:val="003F2D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41">
    <w:name w:val="Font Style41"/>
    <w:rsid w:val="003F2D9E"/>
    <w:rPr>
      <w:rFonts w:ascii="Times New Roman" w:hAnsi="Times New Roman" w:cs="Times New Roman" w:hint="default"/>
      <w:sz w:val="22"/>
      <w:szCs w:val="22"/>
    </w:rPr>
  </w:style>
  <w:style w:type="character" w:customStyle="1" w:styleId="FontStyle43">
    <w:name w:val="Font Style43"/>
    <w:rsid w:val="003F2D9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c16">
    <w:name w:val="c16"/>
    <w:basedOn w:val="a0"/>
    <w:rsid w:val="003F2D9E"/>
  </w:style>
  <w:style w:type="table" w:styleId="affff8">
    <w:name w:val="Table Grid"/>
    <w:basedOn w:val="a1"/>
    <w:uiPriority w:val="59"/>
    <w:rsid w:val="003F2D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99"/>
    <w:rsid w:val="003F2D9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Сетка таблицы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">
    <w:name w:val="B2 Colorful Shading Accent 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b">
    <w:name w:val="Сетка таблицы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">
    <w:name w:val="B2 Colorful Shading Accent 21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">
    <w:name w:val="Сетка таблицы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2">
    <w:name w:val="B2 Colorful Shading Accent 2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0">
    <w:name w:val="Сетка таблицы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1">
    <w:name w:val="B2 Colorful Shading Accent 211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Сетка таблицы1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2ColorfulShadingAccent23">
    <w:name w:val="B2 Colorful Shading Accent 23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30">
    <w:name w:val="Сетка таблицы13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3F2D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B2ColorfulShadingAccent212">
    <w:name w:val="B2 Colorful Shading Accent 212"/>
    <w:basedOn w:val="a1"/>
    <w:rsid w:val="003F2D9E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">
    <w:name w:val="Сетка таблицы1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rsid w:val="003F2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28722</Words>
  <Characters>163716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О</dc:creator>
  <cp:keywords/>
  <dc:description/>
  <cp:lastModifiedBy>Администратор</cp:lastModifiedBy>
  <cp:revision>12</cp:revision>
  <cp:lastPrinted>2017-02-05T09:39:00Z</cp:lastPrinted>
  <dcterms:created xsi:type="dcterms:W3CDTF">2017-01-28T04:27:00Z</dcterms:created>
  <dcterms:modified xsi:type="dcterms:W3CDTF">2017-02-05T10:06:00Z</dcterms:modified>
</cp:coreProperties>
</file>